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687BD2">
        <w:rPr>
          <w:rFonts w:ascii="Verdana" w:hAnsi="Verdana" w:cstheme="minorHAnsi"/>
          <w:b/>
          <w:sz w:val="28"/>
          <w:szCs w:val="28"/>
          <w:u w:val="single"/>
        </w:rPr>
        <w:t>na</w:t>
      </w:r>
      <w:r w:rsidR="00476DA0">
        <w:rPr>
          <w:rFonts w:ascii="Verdana" w:hAnsi="Verdana" w:cstheme="minorHAnsi"/>
          <w:b/>
          <w:sz w:val="28"/>
          <w:szCs w:val="28"/>
          <w:u w:val="single"/>
        </w:rPr>
        <w:t xml:space="preserve"> provedení</w:t>
      </w:r>
      <w:r w:rsidR="00687BD2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F2770E">
        <w:rPr>
          <w:rFonts w:ascii="Verdana" w:hAnsi="Verdana" w:cstheme="minorHAnsi"/>
          <w:b/>
          <w:sz w:val="28"/>
          <w:szCs w:val="28"/>
          <w:u w:val="single"/>
        </w:rPr>
        <w:t xml:space="preserve">služby </w:t>
      </w:r>
      <w:r w:rsidR="00476DA0">
        <w:rPr>
          <w:rFonts w:ascii="Verdana" w:hAnsi="Verdana" w:cstheme="minorHAnsi"/>
          <w:b/>
          <w:sz w:val="28"/>
          <w:szCs w:val="28"/>
          <w:u w:val="single"/>
        </w:rPr>
        <w:t>–</w:t>
      </w:r>
      <w:r w:rsidR="00F2770E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687BD2">
        <w:rPr>
          <w:rFonts w:ascii="Verdana" w:hAnsi="Verdana" w:cstheme="minorHAnsi"/>
          <w:b/>
          <w:sz w:val="28"/>
          <w:szCs w:val="28"/>
          <w:u w:val="single"/>
        </w:rPr>
        <w:t>ú</w:t>
      </w:r>
      <w:r w:rsidR="00F2770E">
        <w:rPr>
          <w:rFonts w:ascii="Verdana" w:hAnsi="Verdana" w:cstheme="minorHAnsi"/>
          <w:b/>
          <w:sz w:val="28"/>
          <w:szCs w:val="28"/>
          <w:u w:val="single"/>
        </w:rPr>
        <w:t>držba</w:t>
      </w:r>
      <w:r w:rsidR="00476DA0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F2770E">
        <w:rPr>
          <w:rFonts w:ascii="Verdana" w:hAnsi="Verdana" w:cstheme="minorHAnsi"/>
          <w:b/>
          <w:sz w:val="28"/>
          <w:szCs w:val="28"/>
          <w:u w:val="single"/>
        </w:rPr>
        <w:t>zeleně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:rsidR="00D45DCA" w:rsidRPr="002507FA" w:rsidRDefault="000878CB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uzavřená na základě ustanovení § 131 zákona č. 134/2016 Sb.</w:t>
      </w:r>
      <w:r w:rsidR="00A97771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o zadávání veřejných zakázek, ve znění pozdějších předpisů (dále jen „zákon“)</w:t>
      </w:r>
      <w:r w:rsidR="00D45DCA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D45DCA" w:rsidRPr="002507FA">
        <w:rPr>
          <w:rFonts w:ascii="Verdana" w:hAnsi="Verdana" w:cstheme="minorHAnsi"/>
          <w:sz w:val="18"/>
          <w:szCs w:val="18"/>
        </w:rPr>
        <w:t>dle</w:t>
      </w:r>
      <w:r w:rsidRPr="002507FA">
        <w:rPr>
          <w:rFonts w:ascii="Verdana" w:hAnsi="Verdana" w:cstheme="minorHAnsi"/>
          <w:sz w:val="18"/>
          <w:szCs w:val="18"/>
        </w:rPr>
        <w:t xml:space="preserve"> ustanovení </w:t>
      </w:r>
      <w:r w:rsidRPr="002507FA">
        <w:rPr>
          <w:rFonts w:ascii="Verdana" w:hAnsi="Verdana" w:cstheme="minorHAnsi"/>
          <w:sz w:val="18"/>
          <w:szCs w:val="18"/>
        </w:rPr>
        <w:br/>
        <w:t>§ 2586 a násl.</w:t>
      </w:r>
      <w:r w:rsidR="00042298" w:rsidRPr="002507FA">
        <w:rPr>
          <w:rFonts w:ascii="Verdana" w:hAnsi="Verdana" w:cstheme="minorHAnsi"/>
          <w:sz w:val="18"/>
          <w:szCs w:val="18"/>
        </w:rPr>
        <w:t xml:space="preserve"> zákona</w:t>
      </w:r>
      <w:r w:rsidRPr="002507FA">
        <w:rPr>
          <w:rFonts w:ascii="Verdana" w:hAnsi="Verdana" w:cstheme="minorHAnsi"/>
          <w:sz w:val="18"/>
          <w:szCs w:val="18"/>
        </w:rPr>
        <w:t xml:space="preserve"> č. 89/2012 Sb., občanský zákoník, ve znění pozdějších předpisů (dále jen „Občanský zákoník“) </w:t>
      </w:r>
    </w:p>
    <w:p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687BD2">
        <w:rPr>
          <w:rFonts w:ascii="Verdana" w:hAnsi="Verdana" w:cstheme="minorHAnsi"/>
          <w:b/>
          <w:sz w:val="18"/>
          <w:szCs w:val="18"/>
        </w:rPr>
        <w:t xml:space="preserve">Správa </w:t>
      </w:r>
      <w:r w:rsidR="00715E37">
        <w:rPr>
          <w:rFonts w:ascii="Verdana" w:hAnsi="Verdana" w:cstheme="minorHAnsi"/>
          <w:b/>
          <w:sz w:val="18"/>
          <w:szCs w:val="18"/>
        </w:rPr>
        <w:t>železnic</w:t>
      </w:r>
      <w:r w:rsidRPr="00687BD2">
        <w:rPr>
          <w:rFonts w:ascii="Verdana" w:hAnsi="Verdana" w:cstheme="minorHAnsi"/>
          <w:b/>
          <w:sz w:val="18"/>
          <w:szCs w:val="18"/>
        </w:rPr>
        <w:t>, státní organizace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:rsidR="000878CB" w:rsidRPr="002507FA" w:rsidRDefault="000878CB" w:rsidP="00687BD2">
      <w:pPr>
        <w:pStyle w:val="acnormal"/>
        <w:ind w:left="2127" w:hanging="2127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687BD2">
        <w:rPr>
          <w:rFonts w:ascii="Verdana" w:hAnsi="Verdana" w:cstheme="minorHAnsi"/>
          <w:sz w:val="18"/>
          <w:szCs w:val="18"/>
        </w:rPr>
        <w:t>:</w:t>
      </w:r>
      <w:r w:rsidR="00687BD2">
        <w:rPr>
          <w:rFonts w:ascii="Verdana" w:hAnsi="Verdana" w:cstheme="minorHAnsi"/>
          <w:sz w:val="18"/>
          <w:szCs w:val="18"/>
        </w:rPr>
        <w:tab/>
      </w:r>
      <w:r w:rsidR="00687BD2">
        <w:rPr>
          <w:rFonts w:ascii="Verdana" w:hAnsi="Verdana" w:cstheme="minorHAnsi"/>
          <w:b/>
          <w:sz w:val="18"/>
          <w:szCs w:val="18"/>
        </w:rPr>
        <w:t>Ing. Martinem Kašparem</w:t>
      </w:r>
      <w:r w:rsidR="00687BD2">
        <w:rPr>
          <w:rFonts w:ascii="Verdana" w:hAnsi="Verdana" w:cstheme="minorHAnsi"/>
          <w:sz w:val="18"/>
          <w:szCs w:val="18"/>
        </w:rPr>
        <w:t xml:space="preserve">, ředitelem organizační jednotky Oblastního ředitelství Ústí nad Labem na základě pověření č. </w:t>
      </w:r>
      <w:r w:rsidR="00687BD2" w:rsidRPr="00061719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:rsidR="00687BD2" w:rsidRPr="00687BD2" w:rsidRDefault="00715E37" w:rsidP="002507FA">
      <w:pPr>
        <w:pStyle w:val="acnormal"/>
        <w:jc w:val="left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Správa železnic</w:t>
      </w:r>
      <w:r w:rsidR="00687BD2" w:rsidRPr="00687BD2">
        <w:rPr>
          <w:rFonts w:ascii="Verdana" w:hAnsi="Verdana" w:cstheme="minorHAnsi"/>
          <w:b/>
          <w:sz w:val="18"/>
          <w:szCs w:val="18"/>
        </w:rPr>
        <w:t>, státní organizace</w:t>
      </w:r>
    </w:p>
    <w:p w:rsidR="00687BD2" w:rsidRDefault="00687BD2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Oblastní ředitelství Ústí nad Labem</w:t>
      </w:r>
    </w:p>
    <w:p w:rsidR="008B4D9D" w:rsidRPr="002507FA" w:rsidRDefault="00687BD2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Železničářská 1386/31, 400 03 Ústí nad Labem</w:t>
      </w:r>
      <w:r w:rsidR="008B4D9D" w:rsidRPr="002507FA" w:rsidDel="00640267">
        <w:rPr>
          <w:rFonts w:ascii="Verdana" w:hAnsi="Verdana" w:cstheme="minorHAnsi"/>
          <w:sz w:val="18"/>
          <w:szCs w:val="18"/>
        </w:rPr>
        <w:t xml:space="preserve"> </w:t>
      </w:r>
    </w:p>
    <w:p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:rsidR="00CC5257" w:rsidRPr="002507FA" w:rsidRDefault="00230F9A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hyperlink r:id="rId11" w:history="1">
        <w:r w:rsidR="00687BD2" w:rsidRPr="00687BD2">
          <w:rPr>
            <w:rStyle w:val="Hypertextovodkaz"/>
            <w:rFonts w:ascii="Verdana" w:hAnsi="Verdana" w:cstheme="minorHAnsi"/>
            <w:sz w:val="18"/>
            <w:szCs w:val="18"/>
          </w:rPr>
          <w:t>ePodatelnaORUNL@szdc.cz</w:t>
        </w:r>
      </w:hyperlink>
      <w:r w:rsidR="00687BD2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:rsidR="003706CB" w:rsidRPr="002507FA" w:rsidRDefault="00F832D7" w:rsidP="00F2770E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F2770E">
        <w:rPr>
          <w:rFonts w:ascii="Verdana" w:hAnsi="Verdana" w:cstheme="minorHAnsi"/>
          <w:sz w:val="18"/>
          <w:szCs w:val="18"/>
        </w:rPr>
        <w:t xml:space="preserve">v části zadávacího řízení – </w:t>
      </w:r>
      <w:r w:rsidR="00B37EE0">
        <w:rPr>
          <w:rFonts w:ascii="Verdana" w:hAnsi="Verdana" w:cstheme="minorHAnsi"/>
          <w:b/>
          <w:sz w:val="18"/>
          <w:szCs w:val="18"/>
        </w:rPr>
        <w:t>OBLAST Č. 2 (Správa tratí Most</w:t>
      </w:r>
      <w:r w:rsidR="00F2770E" w:rsidRPr="00F2770E">
        <w:rPr>
          <w:rFonts w:ascii="Verdana" w:hAnsi="Verdana" w:cstheme="minorHAnsi"/>
          <w:b/>
          <w:sz w:val="18"/>
          <w:szCs w:val="18"/>
        </w:rPr>
        <w:t>)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161E4D" w:rsidRPr="00F2770E">
        <w:rPr>
          <w:rFonts w:ascii="Verdana" w:hAnsi="Verdana" w:cstheme="minorHAnsi"/>
          <w:sz w:val="18"/>
          <w:szCs w:val="18"/>
        </w:rPr>
        <w:t xml:space="preserve">odpovídající  </w:t>
      </w:r>
      <w:r w:rsidR="00D45DCA" w:rsidRPr="00F2770E">
        <w:rPr>
          <w:rFonts w:ascii="Verdana" w:hAnsi="Verdana" w:cstheme="minorHAnsi"/>
          <w:sz w:val="18"/>
          <w:szCs w:val="18"/>
        </w:rPr>
        <w:t>nadlimitní (</w:t>
      </w:r>
      <w:r w:rsidR="00D45DCA" w:rsidRPr="00F2770E">
        <w:rPr>
          <w:rFonts w:ascii="Verdana" w:hAnsi="Verdana" w:cstheme="minorHAnsi"/>
          <w:i/>
          <w:sz w:val="18"/>
          <w:szCs w:val="18"/>
        </w:rPr>
        <w:t xml:space="preserve">sektorové) </w:t>
      </w:r>
      <w:r w:rsidR="00D45DCA" w:rsidRPr="00F2770E">
        <w:rPr>
          <w:rFonts w:ascii="Verdana" w:hAnsi="Verdana" w:cstheme="minorHAnsi"/>
          <w:sz w:val="18"/>
          <w:szCs w:val="18"/>
        </w:rPr>
        <w:t>veřejné zakáz</w:t>
      </w:r>
      <w:r w:rsidR="00161E4D" w:rsidRPr="00F2770E">
        <w:rPr>
          <w:rFonts w:ascii="Verdana" w:hAnsi="Verdana" w:cstheme="minorHAnsi"/>
          <w:sz w:val="18"/>
          <w:szCs w:val="18"/>
        </w:rPr>
        <w:t>ce</w:t>
      </w:r>
      <w:r w:rsidR="00F2770E" w:rsidRPr="00F2770E">
        <w:rPr>
          <w:rFonts w:ascii="Verdana" w:hAnsi="Verdana" w:cstheme="minorHAnsi"/>
          <w:sz w:val="18"/>
          <w:szCs w:val="18"/>
        </w:rPr>
        <w:t xml:space="preserve"> zadávané</w:t>
      </w:r>
      <w:r w:rsidR="00F2770E">
        <w:rPr>
          <w:rFonts w:ascii="Verdana" w:hAnsi="Verdana" w:cstheme="minorHAnsi"/>
          <w:sz w:val="18"/>
          <w:szCs w:val="18"/>
        </w:rPr>
        <w:t xml:space="preserve"> formou otevřeného řízení podle § 56 a násl. zákona</w:t>
      </w:r>
      <w:r w:rsidRPr="002507FA">
        <w:rPr>
          <w:rFonts w:ascii="Verdana" w:hAnsi="Verdana" w:cstheme="minorHAnsi"/>
          <w:sz w:val="18"/>
          <w:szCs w:val="18"/>
        </w:rPr>
        <w:t xml:space="preserve"> s názvem </w:t>
      </w:r>
      <w:r w:rsidR="00F2770E" w:rsidRPr="00F2770E">
        <w:rPr>
          <w:rFonts w:ascii="Verdana" w:hAnsi="Verdana" w:cstheme="minorHAnsi"/>
          <w:b/>
          <w:sz w:val="18"/>
          <w:szCs w:val="18"/>
        </w:rPr>
        <w:t>Údržba vyšší zeleně v obvodu OŘ Ústí n.L.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715E37" w:rsidRPr="00715E37">
        <w:rPr>
          <w:rFonts w:ascii="Verdana" w:hAnsi="Verdana" w:cstheme="minorHAnsi"/>
          <w:sz w:val="18"/>
          <w:szCs w:val="18"/>
        </w:rPr>
        <w:t>1327/2020-SŽDC-OŘ UNL-NPI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  <w:r w:rsidR="00E56770">
        <w:rPr>
          <w:rFonts w:ascii="Verdana" w:hAnsi="Verdana" w:cstheme="minorHAnsi"/>
          <w:sz w:val="18"/>
          <w:szCs w:val="18"/>
        </w:rPr>
        <w:t xml:space="preserve">Rámcový popis jednotlivých děl, která budou zadávána dílčími veřejnými zakázkami, je uveden v Bližší specifikaci Díla, která je přílohou č. 2 této Rámcové dohody. Obsahová náplň služeb prováděných na základě jednotlivých dílčích veřejných zakázek je </w:t>
      </w:r>
      <w:r w:rsidR="00E56770" w:rsidRPr="006F2480">
        <w:rPr>
          <w:rFonts w:ascii="Verdana" w:hAnsi="Verdana" w:cstheme="minorHAnsi"/>
          <w:sz w:val="18"/>
          <w:szCs w:val="18"/>
        </w:rPr>
        <w:t>specifikován</w:t>
      </w:r>
      <w:r w:rsidR="00E56770">
        <w:rPr>
          <w:rFonts w:ascii="Verdana" w:hAnsi="Verdana" w:cstheme="minorHAnsi"/>
          <w:sz w:val="18"/>
          <w:szCs w:val="18"/>
        </w:rPr>
        <w:t>a</w:t>
      </w:r>
      <w:r w:rsidR="00E56770" w:rsidRPr="006F2480">
        <w:rPr>
          <w:rFonts w:ascii="Verdana" w:hAnsi="Verdana" w:cstheme="minorHAnsi"/>
          <w:sz w:val="18"/>
          <w:szCs w:val="18"/>
        </w:rPr>
        <w:t xml:space="preserve"> položk</w:t>
      </w:r>
      <w:r w:rsidR="00E56770">
        <w:rPr>
          <w:rFonts w:ascii="Verdana" w:hAnsi="Verdana" w:cstheme="minorHAnsi"/>
          <w:sz w:val="18"/>
          <w:szCs w:val="18"/>
        </w:rPr>
        <w:t xml:space="preserve">ami </w:t>
      </w:r>
      <w:r w:rsidR="00E56770" w:rsidRPr="006F2480">
        <w:rPr>
          <w:rFonts w:ascii="Verdana" w:hAnsi="Verdana" w:cstheme="minorHAnsi"/>
          <w:sz w:val="18"/>
          <w:szCs w:val="18"/>
        </w:rPr>
        <w:t>služeb, které jsou Zhotovitelem naceněny v příloze č. 3 té</w:t>
      </w:r>
      <w:r w:rsidR="00E56770">
        <w:rPr>
          <w:rFonts w:ascii="Verdana" w:hAnsi="Verdana" w:cstheme="minorHAnsi"/>
          <w:sz w:val="18"/>
          <w:szCs w:val="18"/>
        </w:rPr>
        <w:t>to Rámcové dohody.</w:t>
      </w:r>
    </w:p>
    <w:p w:rsidR="00CC5257" w:rsidRPr="002507FA" w:rsidRDefault="00E56770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Předmětem dílčích veřejných zakázek bude</w:t>
      </w:r>
      <w:r>
        <w:rPr>
          <w:rFonts w:ascii="Verdana" w:hAnsi="Verdana" w:cstheme="minorHAnsi"/>
          <w:sz w:val="18"/>
          <w:szCs w:val="18"/>
        </w:rPr>
        <w:t xml:space="preserve"> vždy</w:t>
      </w:r>
      <w:r w:rsidRPr="00061719">
        <w:rPr>
          <w:rFonts w:ascii="Verdana" w:hAnsi="Verdana" w:cstheme="minorHAnsi"/>
          <w:sz w:val="18"/>
          <w:szCs w:val="18"/>
        </w:rPr>
        <w:t xml:space="preserve"> zhotovení Díla</w:t>
      </w:r>
      <w:r>
        <w:rPr>
          <w:rFonts w:ascii="Verdana" w:hAnsi="Verdana" w:cstheme="minorHAnsi"/>
          <w:sz w:val="18"/>
          <w:szCs w:val="18"/>
        </w:rPr>
        <w:t xml:space="preserve">, které bude v rámci obecného vymezení dle předchozího odstavce </w:t>
      </w:r>
      <w:r w:rsidRPr="00061719">
        <w:rPr>
          <w:rFonts w:ascii="Verdana" w:hAnsi="Verdana" w:cstheme="minorHAnsi"/>
          <w:sz w:val="18"/>
          <w:szCs w:val="18"/>
        </w:rPr>
        <w:t>konkrétně specifikováno v dílčí smlouvě</w:t>
      </w:r>
      <w:r w:rsidR="00476DA0">
        <w:rPr>
          <w:rFonts w:ascii="Verdana" w:hAnsi="Verdana" w:cstheme="minorHAnsi"/>
          <w:sz w:val="18"/>
          <w:szCs w:val="18"/>
        </w:rPr>
        <w:t xml:space="preserve"> a to prostřednictvím </w:t>
      </w:r>
      <w:r w:rsidRPr="00061719">
        <w:rPr>
          <w:rFonts w:ascii="Verdana" w:hAnsi="Verdana" w:cstheme="minorHAnsi"/>
          <w:sz w:val="18"/>
          <w:szCs w:val="18"/>
        </w:rPr>
        <w:t>specifikace Díla</w:t>
      </w:r>
      <w:r w:rsidR="00476DA0">
        <w:rPr>
          <w:rFonts w:ascii="Verdana" w:hAnsi="Verdana" w:cstheme="minorHAnsi"/>
          <w:sz w:val="18"/>
          <w:szCs w:val="18"/>
        </w:rPr>
        <w:t xml:space="preserve">, </w:t>
      </w:r>
      <w:r w:rsidRPr="00061719">
        <w:rPr>
          <w:rFonts w:ascii="Verdana" w:hAnsi="Verdana" w:cstheme="minorHAnsi"/>
          <w:sz w:val="18"/>
          <w:szCs w:val="18"/>
        </w:rPr>
        <w:t>a dále Soupi</w:t>
      </w:r>
      <w:r w:rsidR="00476DA0">
        <w:rPr>
          <w:rFonts w:ascii="Verdana" w:hAnsi="Verdana" w:cstheme="minorHAnsi"/>
          <w:sz w:val="18"/>
          <w:szCs w:val="18"/>
        </w:rPr>
        <w:t xml:space="preserve">sem </w:t>
      </w:r>
      <w:r w:rsidRPr="00061719">
        <w:rPr>
          <w:rFonts w:ascii="Verdana" w:hAnsi="Verdana" w:cstheme="minorHAnsi"/>
          <w:sz w:val="18"/>
          <w:szCs w:val="18"/>
        </w:rPr>
        <w:t>služeb s výkazem výměr. Objednatel je v Soup</w:t>
      </w:r>
      <w:r w:rsidR="00476DA0">
        <w:rPr>
          <w:rFonts w:ascii="Verdana" w:hAnsi="Verdana" w:cstheme="minorHAnsi"/>
          <w:sz w:val="18"/>
          <w:szCs w:val="18"/>
        </w:rPr>
        <w:t xml:space="preserve">isu </w:t>
      </w:r>
      <w:r w:rsidRPr="00061719">
        <w:rPr>
          <w:rFonts w:ascii="Verdana" w:hAnsi="Verdana" w:cstheme="minorHAnsi"/>
          <w:sz w:val="18"/>
          <w:szCs w:val="18"/>
        </w:rPr>
        <w:t xml:space="preserve">služeb </w:t>
      </w:r>
      <w:r w:rsidR="00476DA0">
        <w:rPr>
          <w:rFonts w:ascii="Verdana" w:hAnsi="Verdana" w:cstheme="minorHAnsi"/>
          <w:sz w:val="18"/>
          <w:szCs w:val="18"/>
        </w:rPr>
        <w:t>s výkazem výměr</w:t>
      </w:r>
      <w:r w:rsidRPr="00061719">
        <w:rPr>
          <w:rFonts w:ascii="Verdana" w:hAnsi="Verdana" w:cstheme="minorHAnsi"/>
          <w:sz w:val="18"/>
          <w:szCs w:val="18"/>
        </w:rPr>
        <w:t>, oprávněn požado</w:t>
      </w:r>
      <w:r w:rsidR="00476DA0">
        <w:rPr>
          <w:rFonts w:ascii="Verdana" w:hAnsi="Verdana" w:cstheme="minorHAnsi"/>
          <w:sz w:val="18"/>
          <w:szCs w:val="18"/>
        </w:rPr>
        <w:t xml:space="preserve">vat provedení </w:t>
      </w:r>
      <w:r w:rsidRPr="00061719">
        <w:rPr>
          <w:rFonts w:ascii="Verdana" w:hAnsi="Verdana" w:cstheme="minorHAnsi"/>
          <w:sz w:val="18"/>
          <w:szCs w:val="18"/>
        </w:rPr>
        <w:t xml:space="preserve">služeb, které nejsou uvedeny v příloze č. 3 této Rámcové dohody pouze </w:t>
      </w:r>
      <w:r w:rsidR="00476DA0">
        <w:rPr>
          <w:rFonts w:ascii="Verdana" w:hAnsi="Verdana" w:cstheme="minorHAnsi"/>
          <w:sz w:val="18"/>
          <w:szCs w:val="18"/>
        </w:rPr>
        <w:t>v případě, že provedení těchto</w:t>
      </w:r>
      <w:r w:rsidRPr="00061719">
        <w:rPr>
          <w:rFonts w:ascii="Verdana" w:hAnsi="Verdana" w:cstheme="minorHAnsi"/>
          <w:sz w:val="18"/>
          <w:szCs w:val="18"/>
        </w:rPr>
        <w:t xml:space="preserve"> služeb je nezbytné pro dokončení Díla či splnění jeho účelu dle popisu Díla uvedeného v příloze č. 2 této Rámcové dohody.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:rsidR="0038779C" w:rsidRPr="002507FA" w:rsidRDefault="0038779C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:rsidR="004A0D5B" w:rsidRPr="002507FA" w:rsidRDefault="00F832D7" w:rsidP="004A0D5B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:rsidR="004A0D5B" w:rsidRPr="002507FA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hyperlink r:id="rId12" w:history="1">
        <w:r w:rsidR="00B37EE0" w:rsidRPr="008A04A5">
          <w:rPr>
            <w:rStyle w:val="Hypertextovodkaz"/>
            <w:rFonts w:ascii="Verdana" w:hAnsi="Verdana"/>
            <w:sz w:val="18"/>
            <w:szCs w:val="18"/>
          </w:rPr>
          <w:t>lickap@szdc.cz</w:t>
        </w:r>
      </w:hyperlink>
      <w:r w:rsidR="00F64A16">
        <w:rPr>
          <w:rFonts w:ascii="Verdana" w:hAnsi="Verdana"/>
          <w:sz w:val="18"/>
          <w:szCs w:val="18"/>
        </w:rPr>
        <w:t xml:space="preserve"> </w:t>
      </w:r>
    </w:p>
    <w:p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:rsidR="0038779C" w:rsidRPr="002507FA" w:rsidRDefault="00EE18A0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:rsidR="0038779C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:rsidR="00EA1CAD" w:rsidRPr="002507FA" w:rsidRDefault="00EA1CAD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soupis služeb s výkazem výměr</w:t>
      </w:r>
    </w:p>
    <w:p w:rsidR="00224684" w:rsidRPr="002507FA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:rsidR="0038779C" w:rsidRPr="00EA1CAD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EA1CAD">
        <w:rPr>
          <w:rFonts w:ascii="Verdana" w:hAnsi="Verdana" w:cstheme="minorHAnsi"/>
          <w:sz w:val="18"/>
          <w:szCs w:val="18"/>
        </w:rPr>
        <w:lastRenderedPageBreak/>
        <w:t xml:space="preserve">cenu za plnění dílčí smlouvy vypočtenou dle </w:t>
      </w:r>
      <w:r w:rsidR="00EA1CAD">
        <w:rPr>
          <w:rFonts w:ascii="Verdana" w:hAnsi="Verdana" w:cstheme="minorHAnsi"/>
          <w:sz w:val="18"/>
          <w:szCs w:val="18"/>
        </w:rPr>
        <w:t xml:space="preserve">výkazu výměr oceněného dle </w:t>
      </w:r>
      <w:r w:rsidRPr="00EA1CAD">
        <w:rPr>
          <w:rFonts w:ascii="Verdana" w:hAnsi="Verdana" w:cstheme="minorHAnsi"/>
          <w:sz w:val="18"/>
          <w:szCs w:val="18"/>
        </w:rPr>
        <w:t xml:space="preserve">jednotkových cen v příloze č. </w:t>
      </w:r>
      <w:r w:rsidR="0085363C" w:rsidRPr="00EA1CAD">
        <w:rPr>
          <w:rFonts w:ascii="Verdana" w:hAnsi="Verdana" w:cstheme="minorHAnsi"/>
          <w:sz w:val="18"/>
          <w:szCs w:val="18"/>
        </w:rPr>
        <w:t xml:space="preserve">3 </w:t>
      </w:r>
      <w:r w:rsidR="00E413C5" w:rsidRPr="00EA1CAD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EA1CAD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EA1CAD">
        <w:rPr>
          <w:rFonts w:ascii="Verdana" w:hAnsi="Verdana" w:cstheme="minorHAnsi"/>
          <w:sz w:val="18"/>
          <w:szCs w:val="18"/>
        </w:rPr>
        <w:t>dohody</w:t>
      </w:r>
      <w:r w:rsidRPr="00EA1CAD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EA1CAD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EA1CAD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EA1CAD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EA1CAD">
        <w:rPr>
          <w:rFonts w:ascii="Verdana" w:hAnsi="Verdana" w:cstheme="minorHAnsi"/>
          <w:sz w:val="18"/>
          <w:szCs w:val="18"/>
        </w:rPr>
        <w:t xml:space="preserve">3 </w:t>
      </w:r>
      <w:r w:rsidR="00E413C5" w:rsidRPr="00EA1CAD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EA1CAD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EA1CAD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EA1CAD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EA1CAD">
        <w:rPr>
          <w:rFonts w:ascii="Verdana" w:hAnsi="Verdana" w:cstheme="minorHAnsi"/>
          <w:sz w:val="18"/>
          <w:szCs w:val="18"/>
        </w:rPr>
        <w:t xml:space="preserve">předem v </w:t>
      </w:r>
      <w:r w:rsidRPr="00EA1CAD">
        <w:rPr>
          <w:rFonts w:ascii="Verdana" w:hAnsi="Verdana" w:cstheme="minorHAnsi"/>
          <w:sz w:val="18"/>
          <w:szCs w:val="18"/>
        </w:rPr>
        <w:t>objednávce přesně stanovit,</w:t>
      </w:r>
    </w:p>
    <w:p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:rsidR="00EA41F0" w:rsidRPr="002507FA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:rsidR="0038779C" w:rsidRPr="002507FA" w:rsidRDefault="00EA1CAD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požadavky objednatele na způsob fakturace 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:rsidR="0038779C" w:rsidRPr="002507FA" w:rsidRDefault="00EA1CAD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termíny případných výluk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:rsidR="00D85996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="00EA1CAD">
        <w:rPr>
          <w:rFonts w:ascii="Verdana" w:hAnsi="Verdana" w:cstheme="minorHAnsi"/>
          <w:sz w:val="18"/>
          <w:szCs w:val="18"/>
        </w:rPr>
        <w:t xml:space="preserve"> nejpozději do </w:t>
      </w:r>
      <w:r w:rsidR="00EA1CAD" w:rsidRPr="00EA1CAD">
        <w:rPr>
          <w:rFonts w:ascii="Verdana" w:hAnsi="Verdana" w:cstheme="minorHAnsi"/>
          <w:b/>
          <w:sz w:val="18"/>
          <w:szCs w:val="18"/>
        </w:rPr>
        <w:t>5</w:t>
      </w:r>
      <w:r w:rsidR="00562B90" w:rsidRPr="00EA1CAD">
        <w:rPr>
          <w:rFonts w:ascii="Verdana" w:hAnsi="Verdana" w:cstheme="minorHAnsi"/>
          <w:b/>
          <w:sz w:val="18"/>
          <w:szCs w:val="18"/>
        </w:rPr>
        <w:t xml:space="preserve"> </w:t>
      </w:r>
      <w:r w:rsidRPr="00EA1CAD">
        <w:rPr>
          <w:rFonts w:ascii="Verdana" w:hAnsi="Verdana" w:cstheme="minorHAnsi"/>
          <w:b/>
          <w:sz w:val="18"/>
          <w:szCs w:val="18"/>
        </w:rPr>
        <w:t>pracovních dní</w:t>
      </w:r>
      <w:r w:rsidRPr="002507FA">
        <w:rPr>
          <w:rFonts w:ascii="Verdana" w:hAnsi="Verdana" w:cstheme="minorHAnsi"/>
          <w:sz w:val="18"/>
          <w:szCs w:val="18"/>
        </w:rPr>
        <w:t xml:space="preserve">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:rsidR="003276C2" w:rsidRPr="003307DA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dohoda je </w:t>
      </w:r>
      <w:r w:rsidRPr="003307DA">
        <w:rPr>
          <w:rFonts w:ascii="Verdana" w:eastAsiaTheme="majorEastAsia" w:hAnsi="Verdana" w:cstheme="minorHAnsi"/>
          <w:bCs/>
          <w:sz w:val="18"/>
          <w:szCs w:val="18"/>
        </w:rPr>
        <w:t xml:space="preserve">uzavírána na </w:t>
      </w:r>
      <w:r w:rsidR="003307DA" w:rsidRPr="003307DA">
        <w:rPr>
          <w:rFonts w:ascii="Verdana" w:eastAsiaTheme="majorEastAsia" w:hAnsi="Verdana" w:cstheme="minorHAnsi"/>
          <w:bCs/>
          <w:sz w:val="18"/>
          <w:szCs w:val="18"/>
        </w:rPr>
        <w:t xml:space="preserve">dobu </w:t>
      </w:r>
      <w:r w:rsidR="00230F9A">
        <w:rPr>
          <w:rFonts w:ascii="Verdana" w:eastAsiaTheme="majorEastAsia" w:hAnsi="Verdana" w:cstheme="minorHAnsi"/>
          <w:b/>
          <w:bCs/>
          <w:sz w:val="18"/>
          <w:szCs w:val="18"/>
        </w:rPr>
        <w:t>13</w:t>
      </w:r>
      <w:bookmarkStart w:id="0" w:name="_GoBack"/>
      <w:bookmarkEnd w:id="0"/>
      <w:r w:rsidRPr="003307DA">
        <w:rPr>
          <w:rFonts w:ascii="Verdana" w:eastAsiaTheme="majorEastAsia" w:hAnsi="Verdana" w:cstheme="minorHAnsi"/>
          <w:b/>
          <w:bCs/>
          <w:sz w:val="18"/>
          <w:szCs w:val="18"/>
        </w:rPr>
        <w:t xml:space="preserve"> </w:t>
      </w:r>
      <w:r w:rsidR="007E084F" w:rsidRPr="003307DA">
        <w:rPr>
          <w:rFonts w:ascii="Verdana" w:eastAsiaTheme="majorEastAsia" w:hAnsi="Verdana" w:cstheme="minorHAnsi"/>
          <w:b/>
          <w:bCs/>
          <w:sz w:val="18"/>
          <w:szCs w:val="18"/>
        </w:rPr>
        <w:t>měsíců</w:t>
      </w:r>
      <w:r w:rsidR="007E084F" w:rsidRPr="003307DA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3307DA">
        <w:rPr>
          <w:rFonts w:ascii="Verdana" w:eastAsiaTheme="majorEastAsia" w:hAnsi="Verdana" w:cstheme="minorHAnsi"/>
          <w:bCs/>
          <w:sz w:val="18"/>
          <w:szCs w:val="18"/>
        </w:rPr>
        <w:t xml:space="preserve">od </w:t>
      </w:r>
      <w:r w:rsidR="007E084F" w:rsidRPr="003307DA">
        <w:rPr>
          <w:rFonts w:ascii="Verdana" w:eastAsiaTheme="majorEastAsia" w:hAnsi="Verdana" w:cstheme="minorHAnsi"/>
          <w:bCs/>
          <w:sz w:val="18"/>
          <w:szCs w:val="18"/>
        </w:rPr>
        <w:t xml:space="preserve">nabytí </w:t>
      </w:r>
      <w:r w:rsidRPr="003307DA">
        <w:rPr>
          <w:rFonts w:ascii="Verdana" w:eastAsiaTheme="majorEastAsia" w:hAnsi="Verdana" w:cstheme="minorHAnsi"/>
          <w:bCs/>
          <w:sz w:val="18"/>
          <w:szCs w:val="18"/>
        </w:rPr>
        <w:t xml:space="preserve">její </w:t>
      </w:r>
      <w:r w:rsidR="007E084F" w:rsidRPr="003307DA">
        <w:rPr>
          <w:rFonts w:ascii="Verdana" w:eastAsiaTheme="majorEastAsia" w:hAnsi="Verdana" w:cstheme="minorHAnsi"/>
          <w:bCs/>
          <w:sz w:val="18"/>
          <w:szCs w:val="18"/>
        </w:rPr>
        <w:t>účinnosti</w:t>
      </w:r>
      <w:r w:rsidR="003307DA" w:rsidRPr="003307DA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:rsidR="00780CF7" w:rsidRPr="003371BB" w:rsidRDefault="00780CF7" w:rsidP="00780CF7">
      <w:pPr>
        <w:pStyle w:val="acnormalbulleted"/>
        <w:rPr>
          <w:rFonts w:ascii="Verdana" w:hAnsi="Verdana" w:cstheme="minorHAnsi"/>
          <w:sz w:val="18"/>
          <w:szCs w:val="18"/>
        </w:rPr>
      </w:pPr>
      <w:r w:rsidRPr="003371BB">
        <w:rPr>
          <w:rFonts w:ascii="Verdana" w:hAnsi="Verdana" w:cstheme="minorHAnsi"/>
          <w:sz w:val="18"/>
          <w:szCs w:val="18"/>
        </w:rPr>
        <w:t xml:space="preserve">Zhotovitel je </w:t>
      </w:r>
      <w:r w:rsidR="007E084F" w:rsidRPr="003371BB">
        <w:rPr>
          <w:rFonts w:ascii="Verdana" w:hAnsi="Verdana" w:cstheme="minorHAnsi"/>
          <w:sz w:val="18"/>
          <w:szCs w:val="18"/>
        </w:rPr>
        <w:t xml:space="preserve">nejpozději </w:t>
      </w:r>
      <w:r w:rsidR="007C1216" w:rsidRPr="003371BB">
        <w:rPr>
          <w:rFonts w:ascii="Verdana" w:hAnsi="Verdana" w:cstheme="minorHAnsi"/>
          <w:sz w:val="18"/>
          <w:szCs w:val="18"/>
        </w:rPr>
        <w:t xml:space="preserve">ke dni zahájení prací na Díle </w:t>
      </w:r>
      <w:r w:rsidRPr="003371BB">
        <w:rPr>
          <w:rFonts w:ascii="Verdana" w:hAnsi="Verdana" w:cstheme="minorHAnsi"/>
          <w:sz w:val="18"/>
          <w:szCs w:val="18"/>
        </w:rPr>
        <w:t>povinen zpracovat Harmonogram, jenž bude obsahovat podrobnější časo</w:t>
      </w:r>
      <w:r w:rsidR="003371BB" w:rsidRPr="003371BB">
        <w:rPr>
          <w:rFonts w:ascii="Verdana" w:hAnsi="Verdana" w:cstheme="minorHAnsi"/>
          <w:sz w:val="18"/>
          <w:szCs w:val="18"/>
        </w:rPr>
        <w:t>vou specifikaci provádění Díla.</w:t>
      </w:r>
    </w:p>
    <w:p w:rsidR="00235018" w:rsidRPr="003371BB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3371BB">
        <w:rPr>
          <w:rFonts w:ascii="Verdana" w:hAnsi="Verdana" w:cstheme="minorHAnsi"/>
          <w:sz w:val="18"/>
          <w:szCs w:val="18"/>
        </w:rPr>
        <w:t>Míst</w:t>
      </w:r>
      <w:r w:rsidR="0085363C" w:rsidRPr="003371BB">
        <w:rPr>
          <w:rFonts w:ascii="Verdana" w:hAnsi="Verdana" w:cstheme="minorHAnsi"/>
          <w:sz w:val="18"/>
          <w:szCs w:val="18"/>
        </w:rPr>
        <w:t>o</w:t>
      </w:r>
      <w:r w:rsidRPr="003371BB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3371BB">
        <w:rPr>
          <w:rFonts w:ascii="Verdana" w:hAnsi="Verdana" w:cstheme="minorHAnsi"/>
          <w:sz w:val="18"/>
          <w:szCs w:val="18"/>
        </w:rPr>
        <w:t>dílčích smluv</w:t>
      </w:r>
      <w:r w:rsidRPr="003371BB">
        <w:rPr>
          <w:rFonts w:ascii="Verdana" w:hAnsi="Verdana" w:cstheme="minorHAnsi"/>
          <w:sz w:val="18"/>
          <w:szCs w:val="18"/>
        </w:rPr>
        <w:t xml:space="preserve"> je </w:t>
      </w:r>
      <w:r w:rsidR="00EA41F0" w:rsidRPr="003371BB">
        <w:rPr>
          <w:rFonts w:ascii="Verdana" w:hAnsi="Verdana" w:cstheme="minorHAnsi"/>
          <w:sz w:val="18"/>
          <w:szCs w:val="18"/>
        </w:rPr>
        <w:t xml:space="preserve">zpravidla uvedeno v dílčí smlouvě. </w:t>
      </w:r>
      <w:r w:rsidR="00F93851" w:rsidRPr="003371BB">
        <w:rPr>
          <w:rFonts w:ascii="Verdana" w:hAnsi="Verdana" w:cstheme="minorHAnsi"/>
          <w:sz w:val="18"/>
          <w:szCs w:val="18"/>
        </w:rPr>
        <w:t xml:space="preserve">Dopravu do a </w:t>
      </w:r>
      <w:r w:rsidR="002C4982" w:rsidRPr="003371BB">
        <w:rPr>
          <w:rFonts w:ascii="Verdana" w:hAnsi="Verdana" w:cstheme="minorHAnsi"/>
          <w:sz w:val="18"/>
          <w:szCs w:val="18"/>
        </w:rPr>
        <w:t xml:space="preserve">z místa plnění zajišťuje </w:t>
      </w:r>
      <w:r w:rsidR="003276C2" w:rsidRPr="003371BB">
        <w:rPr>
          <w:rFonts w:ascii="Verdana" w:hAnsi="Verdana" w:cstheme="minorHAnsi"/>
          <w:sz w:val="18"/>
          <w:szCs w:val="18"/>
        </w:rPr>
        <w:t>Z</w:t>
      </w:r>
      <w:r w:rsidR="006D2F28" w:rsidRPr="003371BB">
        <w:rPr>
          <w:rFonts w:ascii="Verdana" w:hAnsi="Verdana" w:cstheme="minorHAnsi"/>
          <w:sz w:val="18"/>
          <w:szCs w:val="18"/>
        </w:rPr>
        <w:t>hotovitel</w:t>
      </w:r>
      <w:r w:rsidR="002C4982" w:rsidRPr="003371BB">
        <w:rPr>
          <w:rFonts w:ascii="Verdana" w:hAnsi="Verdana" w:cstheme="minorHAnsi"/>
          <w:sz w:val="18"/>
          <w:szCs w:val="18"/>
        </w:rPr>
        <w:t>.</w:t>
      </w:r>
    </w:p>
    <w:p w:rsidR="00DD2D34" w:rsidRPr="002507FA" w:rsidRDefault="006D2F28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3276C2" w:rsidRPr="002507FA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2507FA">
        <w:rPr>
          <w:rFonts w:ascii="Verdana" w:hAnsi="Verdana" w:cstheme="minorHAnsi"/>
          <w:sz w:val="18"/>
          <w:szCs w:val="18"/>
        </w:rPr>
        <w:t>smlouvě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ke kontrole. Objednatel je oprávněn plnění a jeho obsah zkontrolovat </w:t>
      </w:r>
      <w:r w:rsidR="00DD2D34" w:rsidRPr="002507FA">
        <w:rPr>
          <w:rFonts w:ascii="Verdana" w:hAnsi="Verdana" w:cstheme="minorHAnsi"/>
          <w:sz w:val="18"/>
          <w:szCs w:val="18"/>
        </w:rPr>
        <w:br/>
        <w:t xml:space="preserve">a v případě připomínek jej vrátit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2507FA">
        <w:rPr>
          <w:rFonts w:ascii="Verdana" w:hAnsi="Verdana" w:cstheme="minorHAnsi"/>
          <w:sz w:val="18"/>
          <w:szCs w:val="18"/>
        </w:rPr>
        <w:t xml:space="preserve"> </w:t>
      </w:r>
    </w:p>
    <w:p w:rsidR="003371BB" w:rsidRDefault="006D2F28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6848CF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2507FA">
        <w:rPr>
          <w:rFonts w:ascii="Verdana" w:hAnsi="Verdana" w:cstheme="minorHAnsi"/>
          <w:sz w:val="18"/>
          <w:szCs w:val="18"/>
        </w:rPr>
        <w:t>Objednatele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2507FA">
        <w:rPr>
          <w:rFonts w:ascii="Verdana" w:hAnsi="Verdana" w:cstheme="minorHAnsi"/>
          <w:sz w:val="18"/>
          <w:szCs w:val="18"/>
        </w:rPr>
        <w:t> dílčí smlouvě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2507FA">
        <w:rPr>
          <w:rFonts w:ascii="Verdana" w:hAnsi="Verdana" w:cstheme="minorHAnsi"/>
          <w:sz w:val="18"/>
          <w:szCs w:val="18"/>
        </w:rPr>
        <w:t>a</w:t>
      </w:r>
      <w:r w:rsidR="00780CF7" w:rsidRPr="002507FA">
        <w:rPr>
          <w:rFonts w:ascii="Verdana" w:hAnsi="Verdana" w:cstheme="minorHAnsi"/>
          <w:sz w:val="18"/>
          <w:szCs w:val="18"/>
        </w:rPr>
        <w:t>“ o datu a době dokončení a převzetí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předmětu Díla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(v pracovní dny v </w:t>
      </w:r>
      <w:r w:rsidR="00780CF7" w:rsidRPr="003371BB">
        <w:rPr>
          <w:rFonts w:ascii="Verdana" w:hAnsi="Verdana" w:cstheme="minorHAnsi"/>
          <w:sz w:val="18"/>
          <w:szCs w:val="18"/>
        </w:rPr>
        <w:t xml:space="preserve">čase </w:t>
      </w:r>
      <w:r w:rsidR="003371BB" w:rsidRPr="003371BB">
        <w:rPr>
          <w:rFonts w:ascii="Verdana" w:hAnsi="Verdana" w:cstheme="minorHAnsi"/>
          <w:sz w:val="18"/>
          <w:szCs w:val="18"/>
        </w:rPr>
        <w:t>07:00 – 14:00</w:t>
      </w:r>
      <w:r w:rsidR="00780CF7" w:rsidRPr="003371BB">
        <w:rPr>
          <w:rFonts w:ascii="Verdana" w:hAnsi="Verdana" w:cstheme="minorHAnsi"/>
          <w:sz w:val="18"/>
          <w:szCs w:val="18"/>
        </w:rPr>
        <w:t xml:space="preserve"> hod.).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</w:t>
      </w:r>
      <w:r w:rsidR="00DD2D34" w:rsidRPr="002507FA">
        <w:rPr>
          <w:rFonts w:ascii="Verdana" w:hAnsi="Verdana" w:cstheme="minorHAnsi"/>
          <w:sz w:val="18"/>
          <w:szCs w:val="18"/>
        </w:rPr>
        <w:t>Převzetí plnění</w:t>
      </w:r>
      <w:r w:rsidR="0040600D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</w:t>
      </w:r>
      <w:r w:rsidR="00B3774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3371BB">
        <w:rPr>
          <w:rFonts w:ascii="Verdana" w:hAnsi="Verdana" w:cstheme="minorHAnsi"/>
          <w:sz w:val="18"/>
          <w:szCs w:val="18"/>
        </w:rPr>
        <w:t>v Předávacím protokolu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. Pověřený zaměstnanec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ednatele</w:t>
      </w:r>
      <w:r w:rsidR="002906C0" w:rsidRPr="002507FA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2507FA">
        <w:rPr>
          <w:rFonts w:ascii="Verdana" w:hAnsi="Verdana" w:cstheme="minorHAnsi"/>
          <w:sz w:val="18"/>
          <w:szCs w:val="18"/>
        </w:rPr>
        <w:t>předaného plnění</w:t>
      </w:r>
      <w:r w:rsidR="00CC5257" w:rsidRPr="002507FA">
        <w:rPr>
          <w:rFonts w:ascii="Verdana" w:hAnsi="Verdana" w:cstheme="minorHAnsi"/>
          <w:sz w:val="18"/>
          <w:szCs w:val="18"/>
        </w:rPr>
        <w:t>.</w:t>
      </w:r>
    </w:p>
    <w:p w:rsidR="00B37EE0" w:rsidRPr="00B37EE0" w:rsidRDefault="003371BB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 w:rsidRPr="000D7DC1">
        <w:rPr>
          <w:rFonts w:ascii="Verdana" w:hAnsi="Verdana"/>
          <w:sz w:val="18"/>
          <w:szCs w:val="18"/>
        </w:rPr>
        <w:t>Zhotovitel se zavazuje zajistit realizaci prací na Díle tak, aby v případě nepřetržitých výluk trvajících více než 36 hodin probíhala realizace prací na Díle minimálně 12 hodin denně včetně sobot, nedělí a dnů pracovního klidu</w:t>
      </w:r>
      <w:r w:rsidR="00B37EE0">
        <w:rPr>
          <w:rFonts w:ascii="Verdana" w:hAnsi="Verdana"/>
          <w:sz w:val="18"/>
          <w:szCs w:val="18"/>
        </w:rPr>
        <w:t>.</w:t>
      </w:r>
    </w:p>
    <w:p w:rsidR="00B37EE0" w:rsidRDefault="00B37EE0" w:rsidP="00B37EE0">
      <w:pPr>
        <w:pStyle w:val="acnormalbulleted"/>
        <w:numPr>
          <w:ilvl w:val="0"/>
          <w:numId w:val="0"/>
        </w:numPr>
        <w:ind w:left="360"/>
        <w:rPr>
          <w:rFonts w:ascii="Verdana" w:hAnsi="Verdana"/>
          <w:sz w:val="18"/>
          <w:szCs w:val="18"/>
        </w:rPr>
      </w:pPr>
    </w:p>
    <w:p w:rsidR="00BD7195" w:rsidRPr="002507FA" w:rsidRDefault="00CC5257" w:rsidP="00B37EE0">
      <w:pPr>
        <w:pStyle w:val="acnormalbulleted"/>
        <w:numPr>
          <w:ilvl w:val="0"/>
          <w:numId w:val="0"/>
        </w:numPr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CENA DÍLA A PLATEBNÍ PODMÍNKY</w:t>
      </w:r>
    </w:p>
    <w:p w:rsidR="00DC4AD5" w:rsidRPr="00B81EE9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B81EE9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B81EE9">
        <w:rPr>
          <w:rFonts w:ascii="Verdana" w:hAnsi="Verdana" w:cstheme="minorHAnsi"/>
          <w:sz w:val="18"/>
          <w:szCs w:val="18"/>
        </w:rPr>
        <w:t xml:space="preserve">3 </w:t>
      </w:r>
      <w:r w:rsidRPr="00B81EE9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B81EE9">
        <w:rPr>
          <w:rFonts w:ascii="Verdana" w:hAnsi="Verdana" w:cstheme="minorHAnsi"/>
          <w:sz w:val="18"/>
          <w:szCs w:val="18"/>
        </w:rPr>
        <w:t xml:space="preserve">Rámcové </w:t>
      </w:r>
      <w:r w:rsidRPr="00B81EE9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B81EE9">
        <w:rPr>
          <w:rFonts w:ascii="Verdana" w:hAnsi="Verdana" w:cstheme="minorHAnsi"/>
          <w:sz w:val="18"/>
          <w:szCs w:val="18"/>
        </w:rPr>
        <w:t xml:space="preserve">3 </w:t>
      </w:r>
      <w:r w:rsidRPr="00B81EE9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B81EE9">
        <w:rPr>
          <w:rFonts w:ascii="Verdana" w:hAnsi="Verdana" w:cstheme="minorHAnsi"/>
          <w:sz w:val="18"/>
          <w:szCs w:val="18"/>
        </w:rPr>
        <w:t xml:space="preserve">Rámcové </w:t>
      </w:r>
      <w:r w:rsidRPr="00B81EE9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B81EE9">
        <w:rPr>
          <w:rFonts w:ascii="Verdana" w:hAnsi="Verdana" w:cstheme="minorHAnsi"/>
          <w:sz w:val="18"/>
          <w:szCs w:val="18"/>
        </w:rPr>
        <w:t>Předávacího protokolu</w:t>
      </w:r>
      <w:r w:rsidRPr="00B81EE9">
        <w:rPr>
          <w:rFonts w:ascii="Verdana" w:hAnsi="Verdana" w:cstheme="minorHAnsi"/>
          <w:sz w:val="18"/>
          <w:szCs w:val="18"/>
        </w:rPr>
        <w:t>.</w:t>
      </w:r>
      <w:r w:rsidR="00276548" w:rsidRPr="00B81EE9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2507F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e, </w:t>
      </w:r>
      <w:r w:rsidRPr="00B81EE9">
        <w:rPr>
          <w:rFonts w:ascii="Verdana" w:hAnsi="Verdana" w:cstheme="minorHAnsi"/>
          <w:sz w:val="18"/>
          <w:szCs w:val="18"/>
        </w:rPr>
        <w:t>včetně nákladů na dopravu apod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:rsidR="00276548" w:rsidRPr="00B81EE9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B81EE9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B81EE9">
        <w:rPr>
          <w:rFonts w:ascii="Verdana" w:hAnsi="Verdana" w:cstheme="minorHAnsi"/>
          <w:sz w:val="18"/>
          <w:szCs w:val="18"/>
        </w:rPr>
        <w:t xml:space="preserve">Díla </w:t>
      </w:r>
      <w:r w:rsidRPr="00B81EE9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B81EE9">
        <w:rPr>
          <w:rFonts w:ascii="Verdana" w:hAnsi="Verdana" w:cstheme="minorHAnsi"/>
          <w:sz w:val="18"/>
          <w:szCs w:val="18"/>
        </w:rPr>
        <w:t xml:space="preserve"> přílo</w:t>
      </w:r>
      <w:r w:rsidRPr="00B81EE9">
        <w:rPr>
          <w:rFonts w:ascii="Verdana" w:hAnsi="Verdana" w:cstheme="minorHAnsi"/>
          <w:sz w:val="18"/>
          <w:szCs w:val="18"/>
        </w:rPr>
        <w:t>ze</w:t>
      </w:r>
      <w:r w:rsidR="00276548" w:rsidRPr="00B81EE9">
        <w:rPr>
          <w:rFonts w:ascii="Verdana" w:hAnsi="Verdana" w:cstheme="minorHAnsi"/>
          <w:sz w:val="18"/>
          <w:szCs w:val="18"/>
        </w:rPr>
        <w:t xml:space="preserve"> č</w:t>
      </w:r>
      <w:r w:rsidR="00F17B92" w:rsidRPr="00B81EE9">
        <w:rPr>
          <w:rFonts w:ascii="Verdana" w:hAnsi="Verdana" w:cstheme="minorHAnsi"/>
          <w:sz w:val="18"/>
          <w:szCs w:val="18"/>
        </w:rPr>
        <w:t xml:space="preserve">. 3 </w:t>
      </w:r>
      <w:r w:rsidR="00276548" w:rsidRPr="00B81EE9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B81EE9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B81EE9">
        <w:rPr>
          <w:rFonts w:ascii="Verdana" w:hAnsi="Verdana" w:cstheme="minorHAnsi"/>
          <w:sz w:val="18"/>
          <w:szCs w:val="18"/>
        </w:rPr>
        <w:t>dohody.</w:t>
      </w:r>
    </w:p>
    <w:p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B81EE9">
        <w:rPr>
          <w:rFonts w:ascii="Verdana" w:hAnsi="Verdana" w:cstheme="minorHAnsi"/>
          <w:sz w:val="18"/>
          <w:szCs w:val="18"/>
        </w:rPr>
        <w:t>Předávacího protokolu</w:t>
      </w:r>
      <w:r w:rsidRPr="00B81EE9">
        <w:rPr>
          <w:rFonts w:ascii="Verdana" w:hAnsi="Verdana" w:cstheme="minorHAnsi"/>
          <w:sz w:val="18"/>
          <w:szCs w:val="18"/>
        </w:rPr>
        <w:t xml:space="preserve"> s</w:t>
      </w:r>
      <w:r w:rsidRPr="002507FA">
        <w:rPr>
          <w:rFonts w:ascii="Verdana" w:hAnsi="Verdana" w:cstheme="minorHAnsi"/>
          <w:sz w:val="18"/>
          <w:szCs w:val="18"/>
        </w:rPr>
        <w:t xml:space="preserve">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:rsidR="008B4D9D" w:rsidRPr="00B81EE9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B81EE9">
        <w:rPr>
          <w:rFonts w:ascii="Verdana" w:hAnsi="Verdana" w:cstheme="minorHAnsi"/>
          <w:sz w:val="18"/>
          <w:szCs w:val="18"/>
        </w:rPr>
        <w:t>Daňové doklady, vč. všech příloh, budou zasílány pouze elektronicky na e-mailovou adresu pro doručování písemností. V případě technických problémů s vyhotovením elektronické podoby daňového dokladu či jeho příloh (např. nečitelnost skenu) bude objednatel akceptovat daňový doklad doručený v listinné podobě.</w:t>
      </w:r>
    </w:p>
    <w:p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:rsidR="004B17F3" w:rsidRPr="00607D99" w:rsidRDefault="006D2F28" w:rsidP="00607D99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:rsidR="00CD0FED" w:rsidRPr="002507FA" w:rsidRDefault="00CD0FED" w:rsidP="00607D99">
      <w:pPr>
        <w:pStyle w:val="acnormal"/>
        <w:ind w:left="114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Pojištění odpovědnosti za škodu způsobenou Zhotovitelem při výkonu podnikatelské činnosti třetím osobám mini</w:t>
      </w:r>
      <w:r w:rsidR="00607D99">
        <w:rPr>
          <w:rFonts w:ascii="Verdana" w:hAnsi="Verdana" w:cstheme="minorHAnsi"/>
          <w:sz w:val="18"/>
          <w:szCs w:val="18"/>
        </w:rPr>
        <w:t xml:space="preserve">mální výší pojistného minimálně </w:t>
      </w:r>
      <w:r w:rsidR="00607D99" w:rsidRPr="00607D99">
        <w:rPr>
          <w:rFonts w:ascii="Verdana" w:hAnsi="Verdana" w:cstheme="minorHAnsi"/>
          <w:sz w:val="18"/>
          <w:szCs w:val="18"/>
        </w:rPr>
        <w:t>50</w:t>
      </w:r>
      <w:r w:rsidRPr="00607D99">
        <w:rPr>
          <w:rFonts w:ascii="Verdana" w:hAnsi="Verdana" w:cstheme="minorHAnsi"/>
          <w:sz w:val="18"/>
          <w:szCs w:val="18"/>
        </w:rPr>
        <w:t xml:space="preserve"> mil. Kč na</w:t>
      </w:r>
      <w:r w:rsidR="00607D99" w:rsidRPr="00607D99">
        <w:rPr>
          <w:rFonts w:ascii="Verdana" w:hAnsi="Verdana" w:cstheme="minorHAnsi"/>
          <w:sz w:val="18"/>
          <w:szCs w:val="18"/>
        </w:rPr>
        <w:t xml:space="preserve"> jednu pojistnou událost a 50</w:t>
      </w:r>
      <w:r w:rsidRPr="00607D99">
        <w:rPr>
          <w:rFonts w:ascii="Verdana" w:hAnsi="Verdana" w:cstheme="minorHAnsi"/>
          <w:sz w:val="18"/>
          <w:szCs w:val="18"/>
        </w:rPr>
        <w:t xml:space="preserve"> mil. Kč v</w:t>
      </w:r>
      <w:r w:rsidRPr="002507FA">
        <w:rPr>
          <w:rFonts w:ascii="Verdana" w:hAnsi="Verdana" w:cstheme="minorHAnsi"/>
          <w:sz w:val="18"/>
          <w:szCs w:val="18"/>
        </w:rPr>
        <w:t xml:space="preserve"> úhrnu za rok.</w:t>
      </w:r>
    </w:p>
    <w:p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lastRenderedPageBreak/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:rsidR="00002574" w:rsidRPr="002507FA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="00E71957" w:rsidRPr="002507FA">
        <w:rPr>
          <w:rFonts w:ascii="Verdana" w:hAnsi="Verdana" w:cstheme="minorHAnsi"/>
          <w:sz w:val="18"/>
          <w:szCs w:val="18"/>
          <w:highlight w:val="lightGray"/>
        </w:rPr>
        <w:t>………………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. Nezbytnou podmínkou pro změnu oprávněné osoby, prostřednictvím které Zhotovitel v zadávacím řízení prokazoval kvalifikaci, je, že Zhotovitel jako součást svého upozornění o změně oprávněné osoby </w:t>
      </w:r>
      <w:r w:rsidR="00C123B0" w:rsidRPr="00C123B0">
        <w:rPr>
          <w:rFonts w:ascii="Verdana" w:hAnsi="Verdana" w:cstheme="minorHAnsi"/>
          <w:sz w:val="18"/>
          <w:szCs w:val="18"/>
        </w:rPr>
        <w:lastRenderedPageBreak/>
        <w:t>předloží pro tuto novou oprávněnou osobu originály nebo úředně ověřené kopie dokladů, jimiž v zadávacím řízení prokazoval kvalifikaci oprávněné osoby, a to ve stejném rozsahu.</w:t>
      </w:r>
    </w:p>
    <w:p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:rsidR="008135F0" w:rsidRPr="002507FA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je vyhotovena ve </w:t>
      </w:r>
      <w:r w:rsidRPr="00607D99">
        <w:rPr>
          <w:rFonts w:ascii="Verdana" w:hAnsi="Verdana" w:cstheme="minorHAnsi"/>
          <w:b/>
          <w:sz w:val="18"/>
          <w:szCs w:val="18"/>
          <w:highlight w:val="yellow"/>
        </w:rPr>
        <w:t>třech</w:t>
      </w:r>
      <w:r w:rsidRPr="002507FA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607D99">
        <w:rPr>
          <w:rFonts w:ascii="Verdana" w:hAnsi="Verdana" w:cstheme="minorHAnsi"/>
          <w:b/>
          <w:sz w:val="18"/>
          <w:szCs w:val="18"/>
        </w:rPr>
        <w:t>dva</w:t>
      </w:r>
      <w:r w:rsidRPr="002507FA">
        <w:rPr>
          <w:rFonts w:ascii="Verdana" w:hAnsi="Verdana" w:cstheme="minorHAnsi"/>
          <w:sz w:val="18"/>
          <w:szCs w:val="18"/>
        </w:rPr>
        <w:t xml:space="preserve"> stejnopisy, </w:t>
      </w:r>
      <w:r w:rsidR="00CA4342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607D99">
        <w:rPr>
          <w:rFonts w:ascii="Verdana" w:hAnsi="Verdana" w:cstheme="minorHAnsi"/>
          <w:b/>
          <w:sz w:val="18"/>
          <w:szCs w:val="18"/>
          <w:highlight w:val="yellow"/>
        </w:rPr>
        <w:t>jeden</w:t>
      </w:r>
      <w:r w:rsidRPr="00607D99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:rsidR="000770E5" w:rsidRPr="002507FA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:rsidR="0045754A" w:rsidRPr="00607D99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607D99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607D99">
        <w:rPr>
          <w:rFonts w:ascii="Verdana" w:hAnsi="Verdana" w:cstheme="minorHAnsi"/>
          <w:sz w:val="18"/>
          <w:szCs w:val="18"/>
        </w:rPr>
        <w:t>2</w:t>
      </w:r>
      <w:r w:rsidR="0045754A" w:rsidRPr="00607D99">
        <w:rPr>
          <w:rFonts w:ascii="Verdana" w:hAnsi="Verdana" w:cstheme="minorHAnsi"/>
          <w:sz w:val="18"/>
          <w:szCs w:val="18"/>
        </w:rPr>
        <w:t xml:space="preserve"> – </w:t>
      </w:r>
      <w:r w:rsidR="00F06B6C" w:rsidRPr="00607D99">
        <w:rPr>
          <w:rFonts w:ascii="Verdana" w:hAnsi="Verdana" w:cstheme="minorHAnsi"/>
          <w:sz w:val="18"/>
          <w:szCs w:val="18"/>
        </w:rPr>
        <w:t>Bližší specifikace díla</w:t>
      </w:r>
    </w:p>
    <w:p w:rsidR="00F06B6C" w:rsidRPr="002507FA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607D99">
        <w:rPr>
          <w:rFonts w:ascii="Verdana" w:hAnsi="Verdana" w:cstheme="minorHAnsi"/>
          <w:sz w:val="18"/>
          <w:szCs w:val="18"/>
        </w:rPr>
        <w:t>Příloha č. 3 – Jednotkový ceník činností prováděných Zhotovitelem při realizaci díla</w:t>
      </w:r>
    </w:p>
    <w:p w:rsidR="00002574" w:rsidRPr="002507FA" w:rsidRDefault="00002574" w:rsidP="00607D99">
      <w:pPr>
        <w:pStyle w:val="Zkladntext21"/>
        <w:tabs>
          <w:tab w:val="left" w:pos="4080"/>
        </w:tabs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  <w:r w:rsidR="00607D99">
        <w:rPr>
          <w:rFonts w:ascii="Verdana" w:hAnsi="Verdana" w:cstheme="minorHAnsi"/>
          <w:sz w:val="18"/>
          <w:szCs w:val="18"/>
        </w:rPr>
        <w:tab/>
      </w:r>
    </w:p>
    <w:p w:rsidR="0090270E" w:rsidRPr="002507FA" w:rsidRDefault="002A115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5 – </w:t>
      </w:r>
      <w:r w:rsidR="0090270E" w:rsidRPr="002507FA">
        <w:rPr>
          <w:rFonts w:ascii="Verdana" w:hAnsi="Verdana" w:cstheme="minorHAnsi"/>
          <w:sz w:val="18"/>
          <w:szCs w:val="18"/>
        </w:rPr>
        <w:t>Oprávněné osoby</w:t>
      </w:r>
    </w:p>
    <w:p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607D99">
        <w:rPr>
          <w:rFonts w:ascii="Verdana" w:hAnsi="Verdana" w:cstheme="minorHAnsi"/>
          <w:b w:val="0"/>
          <w:sz w:val="18"/>
          <w:szCs w:val="18"/>
        </w:rPr>
        <w:t> Ústí nad Labem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, dne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607D99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DE25F1">
        <w:rPr>
          <w:rFonts w:ascii="Verdana" w:hAnsi="Verdana" w:cstheme="minorHAnsi"/>
          <w:b w:val="0"/>
          <w:sz w:val="18"/>
          <w:szCs w:val="18"/>
        </w:rPr>
        <w:t xml:space="preserve"> dne ………………</w:t>
      </w:r>
    </w:p>
    <w:p w:rsidR="00CC5257" w:rsidRPr="002507FA" w:rsidRDefault="00A77CA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                 </w:t>
      </w:r>
    </w:p>
    <w:p w:rsidR="00C16FD1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715E37" w:rsidRPr="00715E37" w:rsidRDefault="00715E37" w:rsidP="00715E37">
      <w:pPr>
        <w:pStyle w:val="acnormal"/>
      </w:pPr>
    </w:p>
    <w:p w:rsidR="000770E5" w:rsidRPr="002507FA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:rsidR="00C16FD1" w:rsidRPr="002507FA" w:rsidRDefault="00715E37" w:rsidP="00715E37">
      <w:pPr>
        <w:pStyle w:val="acnormalbold"/>
        <w:spacing w:before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770E5" w:rsidRPr="002507FA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státní organizace</w:t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  <w:t>……………………………………</w:t>
      </w:r>
    </w:p>
    <w:p w:rsidR="000770E5" w:rsidRPr="00DE25F1" w:rsidRDefault="00DE25F1" w:rsidP="000770E5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DE25F1">
        <w:rPr>
          <w:rFonts w:ascii="Verdana" w:hAnsi="Verdana" w:cstheme="minorHAnsi"/>
          <w:sz w:val="18"/>
          <w:szCs w:val="18"/>
        </w:rPr>
        <w:t>Ing. Martin Kašpar</w:t>
      </w:r>
      <w:r w:rsidRPr="00DE25F1">
        <w:rPr>
          <w:rFonts w:ascii="Verdana" w:hAnsi="Verdana" w:cstheme="minorHAnsi"/>
          <w:sz w:val="18"/>
          <w:szCs w:val="18"/>
        </w:rPr>
        <w:tab/>
      </w:r>
      <w:r w:rsidR="000770E5" w:rsidRPr="00DE25F1">
        <w:rPr>
          <w:rFonts w:ascii="Verdana" w:hAnsi="Verdana" w:cstheme="minorHAnsi"/>
          <w:sz w:val="18"/>
          <w:szCs w:val="18"/>
        </w:rPr>
        <w:tab/>
      </w:r>
      <w:r w:rsidR="004B17F3" w:rsidRPr="00DE25F1">
        <w:rPr>
          <w:rFonts w:ascii="Verdana" w:hAnsi="Verdana" w:cstheme="minorHAnsi"/>
          <w:sz w:val="18"/>
          <w:szCs w:val="18"/>
        </w:rPr>
        <w:tab/>
      </w:r>
      <w:r w:rsidR="004B17F3" w:rsidRPr="00DE25F1">
        <w:rPr>
          <w:rFonts w:ascii="Verdana" w:hAnsi="Verdana" w:cstheme="minorHAnsi"/>
          <w:sz w:val="18"/>
          <w:szCs w:val="18"/>
        </w:rPr>
        <w:tab/>
      </w:r>
      <w:r w:rsidR="002507FA" w:rsidRPr="00DE25F1">
        <w:rPr>
          <w:rFonts w:ascii="Verdana" w:hAnsi="Verdana" w:cstheme="minorHAnsi"/>
          <w:sz w:val="18"/>
          <w:szCs w:val="18"/>
        </w:rPr>
        <w:tab/>
      </w:r>
      <w:r w:rsidR="000770E5" w:rsidRPr="00DE25F1">
        <w:rPr>
          <w:rFonts w:ascii="Verdana" w:hAnsi="Verdana" w:cstheme="minorHAnsi"/>
          <w:sz w:val="18"/>
          <w:szCs w:val="18"/>
        </w:rPr>
        <w:t>……………………………………</w:t>
      </w:r>
    </w:p>
    <w:p w:rsidR="000770E5" w:rsidRPr="002507FA" w:rsidRDefault="002A1154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ř</w:t>
      </w:r>
      <w:r w:rsidR="00DE25F1" w:rsidRPr="00DE25F1">
        <w:rPr>
          <w:rFonts w:ascii="Verdana" w:hAnsi="Verdana" w:cstheme="minorHAnsi"/>
          <w:sz w:val="18"/>
          <w:szCs w:val="18"/>
        </w:rPr>
        <w:t>editel Oblastního ředitelství Ústí nad Labem</w:t>
      </w:r>
      <w:r w:rsidR="000770E5" w:rsidRPr="00DE25F1">
        <w:rPr>
          <w:rFonts w:ascii="Verdana" w:hAnsi="Verdana" w:cstheme="minorHAnsi"/>
          <w:sz w:val="18"/>
          <w:szCs w:val="18"/>
        </w:rPr>
        <w:tab/>
      </w:r>
      <w:r w:rsidR="000770E5" w:rsidRPr="00DE25F1">
        <w:rPr>
          <w:rFonts w:ascii="Verdana" w:hAnsi="Verdana" w:cstheme="minorHAnsi"/>
          <w:sz w:val="18"/>
          <w:szCs w:val="18"/>
        </w:rPr>
        <w:tab/>
      </w:r>
      <w:r w:rsidR="000770E5" w:rsidRPr="00DE25F1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E51AE0" w:rsidRDefault="000770E5" w:rsidP="00715E37">
      <w:pPr>
        <w:pStyle w:val="acnormalbold"/>
        <w:spacing w:before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b w:val="0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b w:val="0"/>
          <w:sz w:val="18"/>
          <w:szCs w:val="18"/>
        </w:rPr>
        <w:t>dohoda byla uveřejněna prostřednictvím registru smluv dne …………</w:t>
      </w:r>
      <w:r w:rsidR="00BC6123" w:rsidRPr="002507FA">
        <w:rPr>
          <w:rFonts w:ascii="Verdana" w:hAnsi="Verdana" w:cstheme="minorHAnsi"/>
          <w:b w:val="0"/>
          <w:sz w:val="18"/>
          <w:szCs w:val="18"/>
        </w:rPr>
        <w:t>…</w:t>
      </w:r>
    </w:p>
    <w:p w:rsidR="00715E37" w:rsidRPr="00715E37" w:rsidRDefault="00715E37" w:rsidP="00715E37">
      <w:pPr>
        <w:pStyle w:val="acnormal"/>
        <w:sectPr w:rsidR="00715E37" w:rsidRPr="00715E37" w:rsidSect="00B13E71"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1417" w:footer="0" w:gutter="0"/>
          <w:cols w:space="708"/>
          <w:titlePg/>
          <w:docGrid w:linePitch="360"/>
        </w:sectPr>
      </w:pPr>
      <w:r w:rsidRPr="00715E37">
        <w:t>Účinností zákona č. 367/2019 Sb., tj. od 1. 1. 2020 došlo ke změně názvu státní organizace, dřívější název Správa železniční dopravní cesty, byl od uvedeného data nahrazen názvem novým Správa železnic. K uvedené změně došlo ex lege a zápis nového názvu do obchodního rejstříku nemá konstitutivní charakter, změna nemá vliv na právní postavení, práva a povinnosti, či jiné okolnosti státní organizace, totožnost subjektu, státní organizace zůstává zachována. Smluvní strany naznačenou okolnost berou na vědomí a jsou s ní srozuměny.</w:t>
      </w:r>
    </w:p>
    <w:p w:rsidR="0090270E" w:rsidRPr="002507FA" w:rsidRDefault="00CC5257" w:rsidP="00607D99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lastRenderedPageBreak/>
        <w:t xml:space="preserve">   </w:t>
      </w:r>
    </w:p>
    <w:p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Příloha č. 5</w:t>
      </w:r>
    </w:p>
    <w:p w:rsidR="0090270E" w:rsidRPr="00845B82" w:rsidRDefault="0090270E" w:rsidP="00845B82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:rsidR="0090270E" w:rsidRPr="00E746F8" w:rsidRDefault="0090270E" w:rsidP="0090270E">
      <w:pPr>
        <w:pStyle w:val="RLProhlensmluvnchstran"/>
        <w:jc w:val="left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Za Objednatele:</w:t>
      </w:r>
    </w:p>
    <w:p w:rsidR="00845B82" w:rsidRPr="00845B82" w:rsidRDefault="0090270E" w:rsidP="00845B82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smluvních a obchodních</w:t>
      </w:r>
    </w:p>
    <w:p w:rsidR="0090270E" w:rsidRPr="00E746F8" w:rsidRDefault="00845B82" w:rsidP="00845B82">
      <w:pPr>
        <w:pStyle w:val="Nadpis9"/>
        <w:keepNext w:val="0"/>
        <w:keepLines w:val="0"/>
        <w:tabs>
          <w:tab w:val="left" w:pos="426"/>
        </w:tabs>
        <w:spacing w:before="0" w:after="120" w:line="280" w:lineRule="atLeast"/>
        <w:jc w:val="both"/>
        <w:rPr>
          <w:rFonts w:ascii="Verdana" w:hAnsi="Verdana" w:cstheme="minorHAnsi"/>
          <w:b/>
          <w:bCs/>
          <w:i w:val="0"/>
          <w:iCs w:val="0"/>
        </w:rPr>
      </w:pPr>
      <w:r>
        <w:rPr>
          <w:rFonts w:ascii="Verdana" w:hAnsi="Verdana" w:cstheme="minorHAnsi"/>
        </w:rPr>
        <w:tab/>
        <w:t>(mimo podpisu této dohody, jejich případných dodatků a dílčích smluv)</w:t>
      </w:r>
      <w:r w:rsidR="0090270E" w:rsidRPr="00E746F8">
        <w:rPr>
          <w:rFonts w:ascii="Verdana" w:hAnsi="Verdana" w:cstheme="minorHAns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7"/>
        <w:gridCol w:w="6168"/>
      </w:tblGrid>
      <w:tr w:rsidR="0090270E" w:rsidRPr="00E746F8" w:rsidTr="004F3A2A">
        <w:tc>
          <w:tcPr>
            <w:tcW w:w="2206" w:type="dxa"/>
            <w:vAlign w:val="center"/>
          </w:tcPr>
          <w:p w:rsidR="0090270E" w:rsidRPr="00845B82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0270E" w:rsidRPr="00845B82" w:rsidRDefault="00845B82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b/>
                <w:sz w:val="18"/>
                <w:szCs w:val="18"/>
              </w:rPr>
              <w:t>Tomáš Helcl, DiS.</w:t>
            </w:r>
          </w:p>
        </w:tc>
      </w:tr>
      <w:tr w:rsidR="00845B82" w:rsidRPr="00E746F8" w:rsidTr="004F3A2A">
        <w:tc>
          <w:tcPr>
            <w:tcW w:w="2206" w:type="dxa"/>
            <w:vAlign w:val="center"/>
          </w:tcPr>
          <w:p w:rsidR="00845B82" w:rsidRPr="00845B82" w:rsidRDefault="00845B82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:rsidR="00845B82" w:rsidRPr="00845B82" w:rsidRDefault="00845B82" w:rsidP="00845B82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Oblastní ředitelství Ústí nad Labem, Odbor veřejných zakázek</w:t>
            </w:r>
          </w:p>
          <w:p w:rsidR="00845B82" w:rsidRPr="00845B82" w:rsidRDefault="00845B82" w:rsidP="00845B8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Železničářská 1386/31, 400 03 Ústí nad Labem</w:t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845B82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845B82" w:rsidRDefault="00230F9A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16" w:history="1">
              <w:r w:rsidR="00845B82" w:rsidRPr="00845B82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helcl@szdc.cz</w:t>
              </w:r>
            </w:hyperlink>
            <w:r w:rsidR="00845B82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845B82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Telefon</w:t>
            </w:r>
            <w:r w:rsidR="00845B82"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:rsidR="0090270E" w:rsidRPr="00845B82" w:rsidRDefault="00845B82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972 424 429, 725 567 44</w:t>
            </w:r>
            <w:r w:rsidR="001E2F16"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</w:tr>
    </w:tbl>
    <w:p w:rsidR="0090270E" w:rsidRPr="00E746F8" w:rsidRDefault="0090270E" w:rsidP="0090270E">
      <w:pPr>
        <w:rPr>
          <w:rFonts w:ascii="Verdana" w:hAnsi="Verdana" w:cstheme="minorHAnsi"/>
        </w:rPr>
      </w:pPr>
    </w:p>
    <w:p w:rsidR="0090270E" w:rsidRPr="00E746F8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:rsidTr="004F3A2A">
        <w:tc>
          <w:tcPr>
            <w:tcW w:w="2206" w:type="dxa"/>
            <w:vAlign w:val="center"/>
          </w:tcPr>
          <w:p w:rsidR="0090270E" w:rsidRPr="00845B82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0270E" w:rsidRPr="00845B82" w:rsidRDefault="00B37EE0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Pavel Lička</w:t>
            </w:r>
          </w:p>
        </w:tc>
      </w:tr>
      <w:tr w:rsidR="00845B82" w:rsidRPr="00E746F8" w:rsidTr="004F3A2A">
        <w:tc>
          <w:tcPr>
            <w:tcW w:w="2206" w:type="dxa"/>
            <w:vAlign w:val="center"/>
          </w:tcPr>
          <w:p w:rsidR="00845B82" w:rsidRPr="00845B82" w:rsidRDefault="00845B82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:rsidR="00845B82" w:rsidRPr="00845B82" w:rsidRDefault="00B37EE0" w:rsidP="00845B82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Správa tratí Most</w:t>
            </w:r>
          </w:p>
          <w:p w:rsidR="00845B82" w:rsidRPr="00845B82" w:rsidRDefault="00B37EE0" w:rsidP="00845B8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Nádražní 774/1, 434 01 Most</w:t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845B82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845B82" w:rsidRDefault="00230F9A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17" w:history="1">
              <w:r w:rsidR="00B37EE0" w:rsidRPr="008A04A5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lickap@szdc.cz</w:t>
              </w:r>
            </w:hyperlink>
            <w:r w:rsidR="00845B82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1E2F16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:rsidR="0090270E" w:rsidRPr="001E2F16" w:rsidRDefault="00B37EE0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972 425 524</w:t>
            </w:r>
          </w:p>
        </w:tc>
      </w:tr>
    </w:tbl>
    <w:p w:rsidR="004F6B0B" w:rsidRPr="004F6B0B" w:rsidRDefault="004F6B0B" w:rsidP="004F6B0B"/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F6B0B" w:rsidRPr="00845B82" w:rsidTr="007F3DBD">
        <w:tc>
          <w:tcPr>
            <w:tcW w:w="2206" w:type="dxa"/>
            <w:vAlign w:val="center"/>
          </w:tcPr>
          <w:p w:rsidR="004F6B0B" w:rsidRPr="00845B82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4F6B0B" w:rsidRPr="00845B82" w:rsidRDefault="00B37EE0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Ing. Jiří Valeš</w:t>
            </w:r>
          </w:p>
        </w:tc>
      </w:tr>
      <w:tr w:rsidR="004F6B0B" w:rsidRPr="00845B82" w:rsidTr="007F3DBD">
        <w:tc>
          <w:tcPr>
            <w:tcW w:w="2206" w:type="dxa"/>
            <w:vAlign w:val="center"/>
          </w:tcPr>
          <w:p w:rsidR="004F6B0B" w:rsidRPr="00845B82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:rsidR="00B37EE0" w:rsidRPr="003759FA" w:rsidRDefault="00B37EE0" w:rsidP="00B37EE0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/>
                <w:sz w:val="18"/>
                <w:szCs w:val="18"/>
              </w:rPr>
            </w:pPr>
            <w:r w:rsidRPr="003759FA">
              <w:rPr>
                <w:rFonts w:ascii="Verdana" w:hAnsi="Verdana"/>
                <w:sz w:val="18"/>
                <w:szCs w:val="18"/>
              </w:rPr>
              <w:t>předn</w:t>
            </w:r>
            <w:r>
              <w:rPr>
                <w:rFonts w:ascii="Verdana" w:hAnsi="Verdana"/>
                <w:sz w:val="18"/>
                <w:szCs w:val="18"/>
              </w:rPr>
              <w:t>osta Správy tratí Most</w:t>
            </w:r>
          </w:p>
          <w:p w:rsidR="004F6B0B" w:rsidRPr="00845B82" w:rsidRDefault="00B37EE0" w:rsidP="00B37EE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B6107">
              <w:rPr>
                <w:rFonts w:ascii="Verdana" w:hAnsi="Verdana"/>
                <w:sz w:val="18"/>
                <w:szCs w:val="18"/>
              </w:rPr>
              <w:t>Nádražní 774/1, 434 01 Most</w:t>
            </w:r>
          </w:p>
        </w:tc>
      </w:tr>
      <w:tr w:rsidR="004F6B0B" w:rsidRPr="00845B82" w:rsidTr="007F3DBD">
        <w:tc>
          <w:tcPr>
            <w:tcW w:w="2206" w:type="dxa"/>
            <w:vAlign w:val="center"/>
          </w:tcPr>
          <w:p w:rsidR="004F6B0B" w:rsidRPr="00845B82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4F6B0B" w:rsidRPr="00845B82" w:rsidRDefault="00230F9A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18" w:history="1">
              <w:r w:rsidR="00B37EE0" w:rsidRPr="008A04A5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vales@szdc.cz</w:t>
              </w:r>
            </w:hyperlink>
            <w:r w:rsidR="004F6B0B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4F6B0B" w:rsidRPr="001E2F16" w:rsidTr="007F3DBD">
        <w:tc>
          <w:tcPr>
            <w:tcW w:w="2206" w:type="dxa"/>
            <w:vAlign w:val="center"/>
          </w:tcPr>
          <w:p w:rsidR="004F6B0B" w:rsidRPr="001E2F16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:rsidR="004F6B0B" w:rsidRPr="001E2F16" w:rsidRDefault="00B37EE0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972 425 490, 602 119 614</w:t>
            </w:r>
          </w:p>
        </w:tc>
      </w:tr>
    </w:tbl>
    <w:p w:rsidR="004F6B0B" w:rsidRDefault="004F6B0B" w:rsidP="004F6B0B"/>
    <w:p w:rsidR="004F6B0B" w:rsidRPr="00061719" w:rsidRDefault="00B05036" w:rsidP="004F6B0B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Chomutov</w:t>
      </w:r>
      <w:r w:rsidR="004F6B0B"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0"/>
        <w:gridCol w:w="6165"/>
      </w:tblGrid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:rsidR="004F6B0B" w:rsidRPr="003A563E" w:rsidRDefault="00B05036" w:rsidP="007F3DBD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Pavel Ulbert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:rsidR="004F6B0B" w:rsidRPr="00061719" w:rsidRDefault="0094341E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Nádražní 3, 430 03 Chomutov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:rsidR="004F6B0B" w:rsidRPr="00061719" w:rsidRDefault="00230F9A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19" w:history="1">
              <w:r w:rsidR="0094341E" w:rsidRPr="008A04A5">
                <w:rPr>
                  <w:rStyle w:val="Hypertextovodkaz"/>
                  <w:rFonts w:ascii="Verdana" w:hAnsi="Verdana"/>
                  <w:sz w:val="18"/>
                  <w:szCs w:val="18"/>
                </w:rPr>
                <w:t>ulbert@szdc.cz</w:t>
              </w:r>
            </w:hyperlink>
            <w:r w:rsidR="004F6B0B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:rsidR="004F6B0B" w:rsidRPr="00061719" w:rsidRDefault="0094341E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972 426 487, 606 625 145</w:t>
            </w:r>
          </w:p>
        </w:tc>
      </w:tr>
    </w:tbl>
    <w:p w:rsidR="004F6B0B" w:rsidRDefault="004F6B0B" w:rsidP="004F6B0B">
      <w:pPr>
        <w:rPr>
          <w:rFonts w:ascii="Verdana" w:hAnsi="Verdana"/>
          <w:szCs w:val="20"/>
        </w:rPr>
      </w:pPr>
    </w:p>
    <w:p w:rsidR="004F6B0B" w:rsidRDefault="004F6B0B" w:rsidP="004F6B0B">
      <w:pPr>
        <w:rPr>
          <w:rFonts w:ascii="Verdana" w:hAnsi="Verdana"/>
          <w:szCs w:val="20"/>
        </w:rPr>
      </w:pPr>
    </w:p>
    <w:p w:rsidR="004F6B0B" w:rsidRDefault="004F6B0B" w:rsidP="004F6B0B">
      <w:pPr>
        <w:rPr>
          <w:rFonts w:ascii="Verdana" w:hAnsi="Verdana"/>
          <w:szCs w:val="20"/>
        </w:rPr>
      </w:pPr>
    </w:p>
    <w:p w:rsidR="004F6B0B" w:rsidRPr="004F6B0B" w:rsidRDefault="004F6B0B" w:rsidP="004F6B0B">
      <w:pPr>
        <w:rPr>
          <w:rFonts w:ascii="Verdana" w:hAnsi="Verdana"/>
          <w:szCs w:val="20"/>
        </w:rPr>
      </w:pPr>
    </w:p>
    <w:p w:rsidR="004F6B0B" w:rsidRPr="00061719" w:rsidRDefault="0094341E" w:rsidP="004F6B0B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lastRenderedPageBreak/>
        <w:t>technický dozor pro TO Obrnice</w:t>
      </w:r>
      <w:r w:rsidR="004F6B0B"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8"/>
        <w:gridCol w:w="6167"/>
      </w:tblGrid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:rsidR="004F6B0B" w:rsidRPr="003A563E" w:rsidRDefault="0094341E" w:rsidP="007F3DBD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Pavel Šalanský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:rsidR="004F6B0B" w:rsidRPr="00061719" w:rsidRDefault="0094341E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Mlýnská 3515, 434 01 Most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:rsidR="004F6B0B" w:rsidRPr="00061719" w:rsidRDefault="00230F9A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0" w:history="1">
              <w:r w:rsidR="0094341E" w:rsidRPr="008A04A5">
                <w:rPr>
                  <w:rStyle w:val="Hypertextovodkaz"/>
                  <w:rFonts w:ascii="Verdana" w:hAnsi="Verdana"/>
                  <w:sz w:val="18"/>
                  <w:szCs w:val="18"/>
                </w:rPr>
                <w:t>salansky@szdc.cz</w:t>
              </w:r>
            </w:hyperlink>
            <w:r w:rsidR="004F6B0B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:rsidR="004F6B0B" w:rsidRPr="00061719" w:rsidRDefault="0094341E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972 425 579, 724 328 829</w:t>
            </w:r>
          </w:p>
        </w:tc>
      </w:tr>
    </w:tbl>
    <w:p w:rsidR="004F6B0B" w:rsidRPr="00061719" w:rsidRDefault="004F6B0B" w:rsidP="004F6B0B">
      <w:pPr>
        <w:rPr>
          <w:rFonts w:ascii="Verdana" w:hAnsi="Verdana"/>
          <w:sz w:val="18"/>
          <w:szCs w:val="18"/>
        </w:rPr>
      </w:pPr>
    </w:p>
    <w:p w:rsidR="004F6B0B" w:rsidRPr="00061719" w:rsidRDefault="0094341E" w:rsidP="004F6B0B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technický dozor </w:t>
      </w:r>
      <w:r w:rsidR="004F6B0B">
        <w:rPr>
          <w:rFonts w:ascii="Verdana" w:hAnsi="Verdana" w:cs="Calibri"/>
          <w:sz w:val="18"/>
          <w:szCs w:val="18"/>
        </w:rPr>
        <w:t xml:space="preserve">pro </w:t>
      </w:r>
      <w:r>
        <w:rPr>
          <w:rFonts w:ascii="Verdana" w:hAnsi="Verdana" w:cs="Calibri"/>
          <w:sz w:val="18"/>
          <w:szCs w:val="18"/>
        </w:rPr>
        <w:t>TO Bílina</w:t>
      </w:r>
      <w:r w:rsidR="004F6B0B"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8"/>
        <w:gridCol w:w="6167"/>
      </w:tblGrid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:rsidR="004F6B0B" w:rsidRPr="003A563E" w:rsidRDefault="0094341E" w:rsidP="007F3DBD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Jiří Pinkava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:rsidR="004F6B0B" w:rsidRPr="00061719" w:rsidRDefault="0094341E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Nábřežní 380/1, 418 01 Bílina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:rsidR="004F6B0B" w:rsidRPr="00061719" w:rsidRDefault="00230F9A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1" w:history="1">
              <w:r w:rsidR="0094341E" w:rsidRPr="008A04A5">
                <w:rPr>
                  <w:rStyle w:val="Hypertextovodkaz"/>
                  <w:rFonts w:ascii="Verdana" w:hAnsi="Verdana"/>
                  <w:sz w:val="18"/>
                  <w:szCs w:val="18"/>
                </w:rPr>
                <w:t>pinkava@szdc.cz</w:t>
              </w:r>
            </w:hyperlink>
            <w:r w:rsidR="004F6B0B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:rsidR="004F6B0B" w:rsidRPr="00061719" w:rsidRDefault="0094341E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972 425 875, 724 005 650</w:t>
            </w:r>
          </w:p>
        </w:tc>
      </w:tr>
    </w:tbl>
    <w:p w:rsidR="004F6B0B" w:rsidRPr="00061719" w:rsidRDefault="004F6B0B" w:rsidP="004F6B0B">
      <w:pPr>
        <w:rPr>
          <w:rFonts w:ascii="Verdana" w:hAnsi="Verdana"/>
          <w:sz w:val="18"/>
          <w:szCs w:val="18"/>
        </w:rPr>
      </w:pPr>
    </w:p>
    <w:p w:rsidR="004F6B0B" w:rsidRPr="00061719" w:rsidRDefault="0076623E" w:rsidP="004F6B0B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Kadaň</w:t>
      </w:r>
      <w:r w:rsidR="004F6B0B"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7"/>
        <w:gridCol w:w="6168"/>
      </w:tblGrid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:rsidR="004F6B0B" w:rsidRPr="003A563E" w:rsidRDefault="0076623E" w:rsidP="007F3DBD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Pavel Černý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:rsidR="004F6B0B" w:rsidRPr="00061719" w:rsidRDefault="0076623E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Nové Nádraží 1489, 432 01 Kadaň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:rsidR="004F6B0B" w:rsidRPr="00061719" w:rsidRDefault="00230F9A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2" w:history="1">
              <w:r w:rsidR="0076623E" w:rsidRPr="008A04A5">
                <w:rPr>
                  <w:rStyle w:val="Hypertextovodkaz"/>
                  <w:rFonts w:ascii="Verdana" w:hAnsi="Verdana"/>
                  <w:sz w:val="18"/>
                  <w:szCs w:val="18"/>
                </w:rPr>
                <w:t>cernypav@szdc.cz</w:t>
              </w:r>
            </w:hyperlink>
            <w:r w:rsidR="004F6B0B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:rsidR="004F6B0B" w:rsidRPr="00061719" w:rsidRDefault="0076623E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972 426 653, 725 057 270</w:t>
            </w:r>
          </w:p>
        </w:tc>
      </w:tr>
    </w:tbl>
    <w:p w:rsidR="004F6B0B" w:rsidRDefault="004F6B0B" w:rsidP="004F6B0B"/>
    <w:p w:rsidR="004F6B0B" w:rsidRPr="00061719" w:rsidRDefault="0076623E" w:rsidP="004F6B0B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Most</w:t>
      </w:r>
      <w:r w:rsidR="004F6B0B"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9"/>
        <w:gridCol w:w="6166"/>
      </w:tblGrid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:rsidR="004F6B0B" w:rsidRPr="003A563E" w:rsidRDefault="0076623E" w:rsidP="007F3DBD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Karel Čapek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:rsidR="004F6B0B" w:rsidRPr="00061719" w:rsidRDefault="0076623E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Mlýnská 3515, 434 01 Most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:rsidR="004F6B0B" w:rsidRPr="00061719" w:rsidRDefault="00230F9A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3" w:history="1">
              <w:r w:rsidR="0076623E" w:rsidRPr="008A04A5">
                <w:rPr>
                  <w:rStyle w:val="Hypertextovodkaz"/>
                  <w:rFonts w:ascii="Verdana" w:hAnsi="Verdana"/>
                  <w:sz w:val="18"/>
                  <w:szCs w:val="18"/>
                </w:rPr>
                <w:t>capekk@szdc.cz</w:t>
              </w:r>
            </w:hyperlink>
            <w:r w:rsidR="004F6B0B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:rsidR="004F6B0B" w:rsidRPr="00061719" w:rsidRDefault="0076623E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972 425 580, 724 022 433</w:t>
            </w:r>
          </w:p>
        </w:tc>
      </w:tr>
    </w:tbl>
    <w:p w:rsidR="004F6B0B" w:rsidRPr="00061719" w:rsidRDefault="004F6B0B" w:rsidP="004F6B0B">
      <w:pPr>
        <w:rPr>
          <w:rFonts w:ascii="Verdana" w:hAnsi="Verdana"/>
          <w:sz w:val="18"/>
          <w:szCs w:val="18"/>
        </w:rPr>
      </w:pPr>
    </w:p>
    <w:p w:rsidR="004F6B0B" w:rsidRPr="00061719" w:rsidRDefault="0076623E" w:rsidP="004F6B0B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Louny</w:t>
      </w:r>
      <w:r w:rsidR="004F6B0B"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9"/>
        <w:gridCol w:w="6166"/>
      </w:tblGrid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:rsidR="004F6B0B" w:rsidRPr="003A563E" w:rsidRDefault="0076623E" w:rsidP="007F3DBD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Tomáš Beran, DiS.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:rsidR="004F6B0B" w:rsidRPr="00061719" w:rsidRDefault="0076623E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Husova 400, 440 01 Louny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:rsidR="004F6B0B" w:rsidRPr="00061719" w:rsidRDefault="00230F9A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4" w:history="1">
              <w:r w:rsidR="0076623E" w:rsidRPr="008A04A5">
                <w:rPr>
                  <w:rStyle w:val="Hypertextovodkaz"/>
                  <w:rFonts w:ascii="Verdana" w:hAnsi="Verdana"/>
                  <w:sz w:val="18"/>
                  <w:szCs w:val="18"/>
                </w:rPr>
                <w:t>berant@szdc.cz</w:t>
              </w:r>
            </w:hyperlink>
            <w:r w:rsidR="004F6B0B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:rsidR="004F6B0B" w:rsidRPr="00061719" w:rsidRDefault="0076623E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972 428 414, 725 852 453</w:t>
            </w:r>
          </w:p>
        </w:tc>
      </w:tr>
    </w:tbl>
    <w:p w:rsidR="004F6B0B" w:rsidRDefault="004F6B0B" w:rsidP="004F6B0B">
      <w:pPr>
        <w:rPr>
          <w:rFonts w:ascii="Verdana" w:hAnsi="Verdana"/>
          <w:sz w:val="18"/>
          <w:szCs w:val="18"/>
        </w:rPr>
      </w:pPr>
    </w:p>
    <w:p w:rsidR="004F6B0B" w:rsidRPr="00061719" w:rsidRDefault="004F6B0B" w:rsidP="004F6B0B">
      <w:pPr>
        <w:rPr>
          <w:rFonts w:ascii="Verdana" w:hAnsi="Verdana"/>
          <w:sz w:val="18"/>
          <w:szCs w:val="18"/>
        </w:rPr>
      </w:pPr>
    </w:p>
    <w:p w:rsidR="004F6B0B" w:rsidRPr="00061719" w:rsidRDefault="0076623E" w:rsidP="004F6B0B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lastRenderedPageBreak/>
        <w:t>technický dozor pro TO Oldřichov</w:t>
      </w:r>
      <w:r w:rsidR="004F6B0B"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8"/>
        <w:gridCol w:w="6167"/>
      </w:tblGrid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:rsidR="004F6B0B" w:rsidRPr="003A563E" w:rsidRDefault="0076623E" w:rsidP="007F3DBD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Jaroslav Matějů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:rsidR="004F6B0B" w:rsidRPr="00061719" w:rsidRDefault="0076623E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Oldřichov 45, 417 24 Jeníkov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:rsidR="004F6B0B" w:rsidRPr="00061719" w:rsidRDefault="00230F9A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5" w:history="1">
              <w:r w:rsidR="0076623E" w:rsidRPr="008A04A5">
                <w:rPr>
                  <w:rStyle w:val="Hypertextovodkaz"/>
                  <w:rFonts w:ascii="Verdana" w:hAnsi="Verdana"/>
                  <w:sz w:val="18"/>
                  <w:szCs w:val="18"/>
                </w:rPr>
                <w:t>matejuj@szdc.cz</w:t>
              </w:r>
            </w:hyperlink>
            <w:r w:rsidR="004F6B0B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:rsidR="004F6B0B" w:rsidRPr="00061719" w:rsidRDefault="0076623E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972 420 353, 725 057 271</w:t>
            </w:r>
          </w:p>
        </w:tc>
      </w:tr>
    </w:tbl>
    <w:p w:rsidR="004F6B0B" w:rsidRPr="00061719" w:rsidRDefault="004F6B0B" w:rsidP="004F6B0B">
      <w:pPr>
        <w:rPr>
          <w:rFonts w:ascii="Verdana" w:hAnsi="Verdana"/>
          <w:sz w:val="18"/>
          <w:szCs w:val="18"/>
        </w:rPr>
      </w:pPr>
    </w:p>
    <w:p w:rsidR="004F6B0B" w:rsidRPr="00061719" w:rsidRDefault="0076623E" w:rsidP="004F6B0B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Žatec</w:t>
      </w:r>
      <w:r w:rsidR="004F6B0B"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7"/>
        <w:gridCol w:w="6168"/>
      </w:tblGrid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:rsidR="004F6B0B" w:rsidRPr="003A563E" w:rsidRDefault="0076623E" w:rsidP="007F3DBD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František Lebduška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:rsidR="004F6B0B" w:rsidRPr="00061719" w:rsidRDefault="0076623E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Třída Rooseveltova 699, 438 01 Žatec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:rsidR="004F6B0B" w:rsidRPr="00061719" w:rsidRDefault="00230F9A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6" w:history="1">
              <w:r w:rsidR="0076623E" w:rsidRPr="008A04A5">
                <w:rPr>
                  <w:rStyle w:val="Hypertextovodkaz"/>
                  <w:rFonts w:ascii="Verdana" w:hAnsi="Verdana"/>
                  <w:sz w:val="18"/>
                  <w:szCs w:val="18"/>
                </w:rPr>
                <w:t>lebduska@szdc.cz</w:t>
              </w:r>
            </w:hyperlink>
            <w:r w:rsidR="004F6B0B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:rsidR="004F6B0B" w:rsidRPr="00061719" w:rsidRDefault="0076623E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972 427 476,</w:t>
            </w:r>
            <w:r w:rsidR="006C70D5">
              <w:rPr>
                <w:rFonts w:ascii="Verdana" w:hAnsi="Verdana"/>
                <w:sz w:val="18"/>
                <w:szCs w:val="18"/>
              </w:rPr>
              <w:t xml:space="preserve"> 724 496 764</w:t>
            </w:r>
          </w:p>
        </w:tc>
      </w:tr>
    </w:tbl>
    <w:p w:rsidR="0090270E" w:rsidRPr="00E746F8" w:rsidRDefault="0090270E" w:rsidP="0090270E">
      <w:pPr>
        <w:keepNext/>
        <w:spacing w:before="480" w:after="240"/>
        <w:rPr>
          <w:rFonts w:ascii="Verdana" w:hAnsi="Verdana" w:cstheme="minorHAnsi"/>
          <w:b/>
          <w:bCs/>
        </w:rPr>
      </w:pPr>
      <w:r w:rsidRPr="00E746F8">
        <w:rPr>
          <w:rFonts w:ascii="Verdana" w:hAnsi="Verdana" w:cstheme="minorHAnsi"/>
          <w:b/>
          <w:bCs/>
        </w:rPr>
        <w:t>Za Zhotovitele:</w:t>
      </w:r>
    </w:p>
    <w:p w:rsidR="0090270E" w:rsidRPr="00E746F8" w:rsidRDefault="0090270E" w:rsidP="0090270E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:rsidR="0090270E" w:rsidRPr="00E746F8" w:rsidRDefault="0090270E" w:rsidP="0090270E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:rsidR="0090270E" w:rsidRPr="00E746F8" w:rsidRDefault="0090270E" w:rsidP="0090270E">
      <w:pPr>
        <w:ind w:left="426"/>
        <w:rPr>
          <w:rFonts w:ascii="Verdana" w:hAnsi="Verdana" w:cstheme="minorHAnsi"/>
        </w:rPr>
      </w:pPr>
    </w:p>
    <w:p w:rsidR="0090270E" w:rsidRPr="00E746F8" w:rsidRDefault="0090270E" w:rsidP="0090270E">
      <w:pPr>
        <w:spacing w:before="360" w:after="0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:rsidR="0090270E" w:rsidRPr="00E746F8" w:rsidRDefault="0090270E" w:rsidP="0090270E">
      <w:pPr>
        <w:spacing w:before="120"/>
        <w:ind w:left="425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p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E51AE0">
      <w:footerReference w:type="default" r:id="rId27"/>
      <w:footerReference w:type="first" r:id="rId28"/>
      <w:pgSz w:w="11906" w:h="16838"/>
      <w:pgMar w:top="1417" w:right="1417" w:bottom="1417" w:left="1417" w:header="1417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535" w:rsidRDefault="00D21535" w:rsidP="003706CB">
      <w:pPr>
        <w:spacing w:after="0" w:line="240" w:lineRule="auto"/>
      </w:pPr>
      <w:r>
        <w:separator/>
      </w:r>
    </w:p>
  </w:endnote>
  <w:endnote w:type="continuationSeparator" w:id="0">
    <w:p w:rsidR="00D21535" w:rsidRDefault="00D21535" w:rsidP="003706CB">
      <w:pPr>
        <w:spacing w:after="0" w:line="240" w:lineRule="auto"/>
      </w:pPr>
      <w:r>
        <w:continuationSeparator/>
      </w:r>
    </w:p>
  </w:endnote>
  <w:endnote w:type="continuationNotice" w:id="1">
    <w:p w:rsidR="00D21535" w:rsidRDefault="00D2153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792" w:rsidRPr="00E86EC1" w:rsidRDefault="00DA2C96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230F9A">
      <w:rPr>
        <w:rFonts w:ascii="Verdana" w:eastAsia="Verdana" w:hAnsi="Verdana"/>
        <w:b/>
        <w:noProof/>
        <w:color w:val="FF5200"/>
        <w:sz w:val="14"/>
        <w:szCs w:val="18"/>
      </w:rPr>
      <w:t>3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6</w:t>
    </w:r>
  </w:p>
  <w:p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DE3792" w:rsidRPr="00E51AE0" w:rsidRDefault="00DE3792" w:rsidP="00E51AE0">
          <w:pPr>
            <w:pStyle w:val="Zpat"/>
            <w:spacing w:line="200" w:lineRule="exact"/>
            <w:jc w:val="center"/>
            <w:rPr>
              <w:b/>
              <w:sz w:val="22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DE3792" w:rsidRPr="00A94233" w:rsidRDefault="00DA2C96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27C72">
            <w:rPr>
              <w:rFonts w:ascii="Verdana" w:eastAsia="Verdana" w:hAnsi="Verdana"/>
              <w:b/>
              <w:color w:val="FF5200"/>
              <w:sz w:val="14"/>
              <w:szCs w:val="14"/>
            </w:rPr>
            <w:fldChar w:fldCharType="begin"/>
          </w:r>
          <w:r w:rsidRPr="00F27C72">
            <w:rPr>
              <w:rFonts w:ascii="Verdana" w:eastAsia="Verdana" w:hAnsi="Verdana"/>
              <w:b/>
              <w:color w:val="FF5200"/>
              <w:sz w:val="14"/>
              <w:szCs w:val="14"/>
            </w:rPr>
            <w:instrText>PAGE   \* MERGEFORMAT</w:instrText>
          </w:r>
          <w:r w:rsidRPr="00F27C72">
            <w:rPr>
              <w:rFonts w:ascii="Verdana" w:eastAsia="Verdana" w:hAnsi="Verdana"/>
              <w:b/>
              <w:color w:val="FF5200"/>
              <w:sz w:val="14"/>
              <w:szCs w:val="14"/>
            </w:rPr>
            <w:fldChar w:fldCharType="separate"/>
          </w:r>
          <w:r w:rsidR="00230F9A" w:rsidRPr="00230F9A">
            <w:rPr>
              <w:rFonts w:ascii="Verdana" w:hAnsi="Verdana"/>
              <w:b/>
              <w:noProof/>
              <w:color w:val="FF5200"/>
              <w:sz w:val="14"/>
              <w:szCs w:val="14"/>
            </w:rPr>
            <w:t>1</w:t>
          </w:r>
          <w:r w:rsidRPr="00F27C72">
            <w:rPr>
              <w:rFonts w:ascii="Verdana" w:eastAsia="Verdana" w:hAnsi="Verdana"/>
              <w:b/>
              <w:color w:val="FF5200"/>
              <w:sz w:val="14"/>
              <w:szCs w:val="14"/>
            </w:rPr>
            <w:fldChar w:fldCharType="end"/>
          </w:r>
          <w:r w:rsidRPr="00F27C72">
            <w:rPr>
              <w:rFonts w:ascii="Verdana" w:eastAsia="Verdana" w:hAnsi="Verdana"/>
              <w:b/>
              <w:color w:val="FF5200"/>
              <w:sz w:val="14"/>
              <w:szCs w:val="14"/>
            </w:rPr>
            <w:t>/</w:t>
          </w:r>
          <w:r w:rsidR="00230095">
            <w:rPr>
              <w:rFonts w:ascii="Verdana" w:eastAsia="Verdana" w:hAnsi="Verdana"/>
              <w:b/>
              <w:color w:val="FF5200"/>
              <w:sz w:val="14"/>
              <w:szCs w:val="14"/>
            </w:rPr>
            <w:t>6</w:t>
          </w:r>
        </w:p>
      </w:tc>
      <w:tc>
        <w:tcPr>
          <w:tcW w:w="2921" w:type="dxa"/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:rsidR="000009AF" w:rsidRDefault="000009A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C96" w:rsidRDefault="00DA2C96" w:rsidP="00DE3792">
    <w:pPr>
      <w:pStyle w:val="Zpat"/>
      <w:jc w:val="center"/>
      <w:rPr>
        <w:rFonts w:ascii="Verdana" w:eastAsia="Verdana" w:hAnsi="Verdana"/>
        <w:b/>
        <w:color w:val="FF5200"/>
        <w:sz w:val="14"/>
        <w:szCs w:val="14"/>
      </w:rPr>
    </w:pPr>
    <w:r w:rsidRPr="00F27C72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F27C72">
      <w:rPr>
        <w:rFonts w:ascii="Verdana" w:eastAsia="Verdana" w:hAnsi="Verdana"/>
        <w:b/>
        <w:color w:val="FF5200"/>
        <w:sz w:val="14"/>
        <w:szCs w:val="14"/>
      </w:rPr>
      <w:instrText>PAGE   \* MERGEFORMAT</w:instrText>
    </w:r>
    <w:r w:rsidRPr="00F27C72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230F9A" w:rsidRPr="00230F9A">
      <w:rPr>
        <w:rFonts w:ascii="Verdana" w:hAnsi="Verdana"/>
        <w:b/>
        <w:noProof/>
        <w:color w:val="FF5200"/>
        <w:sz w:val="14"/>
        <w:szCs w:val="14"/>
      </w:rPr>
      <w:t>3</w:t>
    </w:r>
    <w:r w:rsidRPr="00F27C72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F27C72">
      <w:rPr>
        <w:rFonts w:ascii="Verdana" w:eastAsia="Verdana" w:hAnsi="Verdana"/>
        <w:b/>
        <w:color w:val="FF5200"/>
        <w:sz w:val="14"/>
        <w:szCs w:val="14"/>
      </w:rPr>
      <w:t>/</w:t>
    </w:r>
    <w:r>
      <w:rPr>
        <w:rFonts w:ascii="Verdana" w:eastAsia="Verdana" w:hAnsi="Verdana"/>
        <w:b/>
        <w:color w:val="FF5200"/>
        <w:sz w:val="14"/>
        <w:szCs w:val="14"/>
      </w:rPr>
      <w:t>3</w:t>
    </w:r>
  </w:p>
  <w:p w:rsidR="00DA2C96" w:rsidRDefault="00DA2C96" w:rsidP="00DE3792">
    <w:pPr>
      <w:pStyle w:val="Zpat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30095" w:rsidRPr="00A94233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230095" w:rsidRPr="00E51AE0" w:rsidRDefault="00230095" w:rsidP="00E51AE0">
          <w:pPr>
            <w:pStyle w:val="Zpat"/>
            <w:spacing w:line="200" w:lineRule="exact"/>
            <w:jc w:val="center"/>
            <w:rPr>
              <w:b/>
              <w:sz w:val="22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30095" w:rsidRPr="00A94233" w:rsidRDefault="00230095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230095" w:rsidRPr="00A94233" w:rsidRDefault="00230095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27C72">
            <w:rPr>
              <w:rFonts w:ascii="Verdana" w:eastAsia="Verdana" w:hAnsi="Verdana"/>
              <w:b/>
              <w:color w:val="FF5200"/>
              <w:sz w:val="14"/>
              <w:szCs w:val="14"/>
            </w:rPr>
            <w:fldChar w:fldCharType="begin"/>
          </w:r>
          <w:r w:rsidRPr="00F27C72">
            <w:rPr>
              <w:rFonts w:ascii="Verdana" w:eastAsia="Verdana" w:hAnsi="Verdana"/>
              <w:b/>
              <w:color w:val="FF5200"/>
              <w:sz w:val="14"/>
              <w:szCs w:val="14"/>
            </w:rPr>
            <w:instrText>PAGE   \* MERGEFORMAT</w:instrText>
          </w:r>
          <w:r w:rsidRPr="00F27C72">
            <w:rPr>
              <w:rFonts w:ascii="Verdana" w:eastAsia="Verdana" w:hAnsi="Verdana"/>
              <w:b/>
              <w:color w:val="FF5200"/>
              <w:sz w:val="14"/>
              <w:szCs w:val="14"/>
            </w:rPr>
            <w:fldChar w:fldCharType="separate"/>
          </w:r>
          <w:r w:rsidR="00230F9A" w:rsidRPr="00230F9A">
            <w:rPr>
              <w:rFonts w:ascii="Verdana" w:hAnsi="Verdana"/>
              <w:b/>
              <w:noProof/>
              <w:color w:val="FF5200"/>
              <w:sz w:val="14"/>
              <w:szCs w:val="14"/>
            </w:rPr>
            <w:t>1</w:t>
          </w:r>
          <w:r w:rsidRPr="00F27C72">
            <w:rPr>
              <w:rFonts w:ascii="Verdana" w:eastAsia="Verdana" w:hAnsi="Verdana"/>
              <w:b/>
              <w:color w:val="FF5200"/>
              <w:sz w:val="14"/>
              <w:szCs w:val="14"/>
            </w:rPr>
            <w:fldChar w:fldCharType="end"/>
          </w:r>
          <w:r w:rsidRPr="00F27C72">
            <w:rPr>
              <w:rFonts w:ascii="Verdana" w:eastAsia="Verdana" w:hAnsi="Verdana"/>
              <w:b/>
              <w:color w:val="FF5200"/>
              <w:sz w:val="14"/>
              <w:szCs w:val="14"/>
            </w:rPr>
            <w:t>/</w:t>
          </w:r>
          <w:r>
            <w:rPr>
              <w:rFonts w:ascii="Verdana" w:eastAsia="Verdana" w:hAnsi="Verdana"/>
              <w:b/>
              <w:color w:val="FF5200"/>
              <w:sz w:val="14"/>
              <w:szCs w:val="14"/>
            </w:rPr>
            <w:t>3</w:t>
          </w:r>
        </w:p>
      </w:tc>
      <w:tc>
        <w:tcPr>
          <w:tcW w:w="2921" w:type="dxa"/>
        </w:tcPr>
        <w:p w:rsidR="00230095" w:rsidRPr="00A94233" w:rsidRDefault="00230095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:rsidR="00230095" w:rsidRDefault="002300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535" w:rsidRDefault="00D21535" w:rsidP="003706CB">
      <w:pPr>
        <w:spacing w:after="0" w:line="240" w:lineRule="auto"/>
      </w:pPr>
      <w:r>
        <w:separator/>
      </w:r>
    </w:p>
  </w:footnote>
  <w:footnote w:type="continuationSeparator" w:id="0">
    <w:p w:rsidR="00D21535" w:rsidRDefault="00D21535" w:rsidP="003706CB">
      <w:pPr>
        <w:spacing w:after="0" w:line="240" w:lineRule="auto"/>
      </w:pPr>
      <w:r>
        <w:continuationSeparator/>
      </w:r>
    </w:p>
  </w:footnote>
  <w:footnote w:type="continuationNotice" w:id="1">
    <w:p w:rsidR="00D21535" w:rsidRDefault="00D2153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792" w:rsidRPr="008512E5" w:rsidRDefault="008512E5" w:rsidP="008512E5">
    <w:pPr>
      <w:pStyle w:val="Zhlav"/>
      <w:jc w:val="right"/>
      <w:rPr>
        <w:rFonts w:ascii="Verdana" w:hAnsi="Verdana"/>
      </w:rPr>
    </w:pPr>
    <w:r w:rsidRPr="008512E5">
      <w:rPr>
        <w:rFonts w:ascii="Verdana" w:hAnsi="Verdana"/>
      </w:rPr>
      <w:t xml:space="preserve">Č.j.: </w:t>
    </w:r>
    <w:r w:rsidR="00715E37" w:rsidRPr="00715E37">
      <w:rPr>
        <w:rFonts w:ascii="Verdana" w:hAnsi="Verdana"/>
      </w:rPr>
      <w:t>1327/2020-SŽDC-OŘ UNL-NPI</w:t>
    </w:r>
    <w:r w:rsidR="00DE3792" w:rsidRPr="008512E5">
      <w:rPr>
        <w:rFonts w:ascii="Verdana" w:hAnsi="Verdana"/>
        <w:noProof/>
        <w:lang w:eastAsia="cs-CZ"/>
      </w:rPr>
      <w:drawing>
        <wp:anchor distT="0" distB="0" distL="114300" distR="114300" simplePos="0" relativeHeight="251658240" behindDoc="0" locked="1" layoutInCell="1" allowOverlap="1" wp14:anchorId="18960529" wp14:editId="4E50BF79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576830" cy="866775"/>
          <wp:effectExtent l="0" t="0" r="0" b="952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683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8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5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5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4"/>
  </w:num>
  <w:num w:numId="2">
    <w:abstractNumId w:val="41"/>
  </w:num>
  <w:num w:numId="3">
    <w:abstractNumId w:val="43"/>
  </w:num>
  <w:num w:numId="4">
    <w:abstractNumId w:val="32"/>
  </w:num>
  <w:num w:numId="5">
    <w:abstractNumId w:val="24"/>
  </w:num>
  <w:num w:numId="6">
    <w:abstractNumId w:val="29"/>
  </w:num>
  <w:num w:numId="7">
    <w:abstractNumId w:val="27"/>
  </w:num>
  <w:num w:numId="8">
    <w:abstractNumId w:val="28"/>
  </w:num>
  <w:num w:numId="9">
    <w:abstractNumId w:val="3"/>
  </w:num>
  <w:num w:numId="10">
    <w:abstractNumId w:val="34"/>
  </w:num>
  <w:num w:numId="11">
    <w:abstractNumId w:val="20"/>
  </w:num>
  <w:num w:numId="12">
    <w:abstractNumId w:val="23"/>
  </w:num>
  <w:num w:numId="13">
    <w:abstractNumId w:val="12"/>
  </w:num>
  <w:num w:numId="14">
    <w:abstractNumId w:val="29"/>
  </w:num>
  <w:num w:numId="15">
    <w:abstractNumId w:val="29"/>
  </w:num>
  <w:num w:numId="16">
    <w:abstractNumId w:val="39"/>
  </w:num>
  <w:num w:numId="17">
    <w:abstractNumId w:val="25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1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7"/>
  </w:num>
  <w:num w:numId="27">
    <w:abstractNumId w:val="37"/>
  </w:num>
  <w:num w:numId="28">
    <w:abstractNumId w:val="4"/>
  </w:num>
  <w:num w:numId="29">
    <w:abstractNumId w:val="8"/>
  </w:num>
  <w:num w:numId="30">
    <w:abstractNumId w:val="38"/>
  </w:num>
  <w:num w:numId="31">
    <w:abstractNumId w:val="30"/>
  </w:num>
  <w:num w:numId="32">
    <w:abstractNumId w:val="40"/>
  </w:num>
  <w:num w:numId="33">
    <w:abstractNumId w:val="35"/>
  </w:num>
  <w:num w:numId="34">
    <w:abstractNumId w:val="6"/>
  </w:num>
  <w:num w:numId="35">
    <w:abstractNumId w:val="15"/>
  </w:num>
  <w:num w:numId="36">
    <w:abstractNumId w:val="26"/>
  </w:num>
  <w:num w:numId="37">
    <w:abstractNumId w:val="29"/>
  </w:num>
  <w:num w:numId="38">
    <w:abstractNumId w:val="11"/>
  </w:num>
  <w:num w:numId="39">
    <w:abstractNumId w:val="10"/>
  </w:num>
  <w:num w:numId="40">
    <w:abstractNumId w:val="42"/>
  </w:num>
  <w:num w:numId="41">
    <w:abstractNumId w:val="9"/>
  </w:num>
  <w:num w:numId="42">
    <w:abstractNumId w:val="29"/>
  </w:num>
  <w:num w:numId="43">
    <w:abstractNumId w:val="5"/>
  </w:num>
  <w:num w:numId="44">
    <w:abstractNumId w:val="19"/>
  </w:num>
  <w:num w:numId="45">
    <w:abstractNumId w:val="29"/>
  </w:num>
  <w:num w:numId="46">
    <w:abstractNumId w:val="29"/>
  </w:num>
  <w:num w:numId="47">
    <w:abstractNumId w:val="29"/>
  </w:num>
  <w:num w:numId="48">
    <w:abstractNumId w:val="33"/>
  </w:num>
  <w:num w:numId="49">
    <w:abstractNumId w:val="1"/>
  </w:num>
  <w:num w:numId="50">
    <w:abstractNumId w:val="16"/>
  </w:num>
  <w:num w:numId="51">
    <w:abstractNumId w:val="36"/>
  </w:num>
  <w:num w:numId="52">
    <w:abstractNumId w:val="18"/>
  </w:num>
  <w:num w:numId="53">
    <w:abstractNumId w:val="0"/>
  </w:num>
  <w:num w:numId="54">
    <w:abstractNumId w:val="2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6FAC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C7FC3"/>
    <w:rsid w:val="001D2DB5"/>
    <w:rsid w:val="001D65ED"/>
    <w:rsid w:val="001E2F16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0095"/>
    <w:rsid w:val="00230F9A"/>
    <w:rsid w:val="0023151B"/>
    <w:rsid w:val="00235018"/>
    <w:rsid w:val="00235366"/>
    <w:rsid w:val="00235748"/>
    <w:rsid w:val="002422A1"/>
    <w:rsid w:val="00242EE0"/>
    <w:rsid w:val="002443C7"/>
    <w:rsid w:val="002507FA"/>
    <w:rsid w:val="0025725F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54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F78E1"/>
    <w:rsid w:val="002F7905"/>
    <w:rsid w:val="0030498A"/>
    <w:rsid w:val="0031122A"/>
    <w:rsid w:val="003120FE"/>
    <w:rsid w:val="00322F6C"/>
    <w:rsid w:val="003276C2"/>
    <w:rsid w:val="003307DA"/>
    <w:rsid w:val="00332559"/>
    <w:rsid w:val="00335DD4"/>
    <w:rsid w:val="003371BB"/>
    <w:rsid w:val="00344BF2"/>
    <w:rsid w:val="003509D2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F0F9F"/>
    <w:rsid w:val="003F4EB4"/>
    <w:rsid w:val="003F5EDA"/>
    <w:rsid w:val="003F751B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76DA0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8AD"/>
    <w:rsid w:val="004D235B"/>
    <w:rsid w:val="004D3F5F"/>
    <w:rsid w:val="004D47B7"/>
    <w:rsid w:val="004F08D8"/>
    <w:rsid w:val="004F14F3"/>
    <w:rsid w:val="004F194C"/>
    <w:rsid w:val="004F22C3"/>
    <w:rsid w:val="004F6B0B"/>
    <w:rsid w:val="004F7C35"/>
    <w:rsid w:val="0050249A"/>
    <w:rsid w:val="005030F6"/>
    <w:rsid w:val="00512987"/>
    <w:rsid w:val="005166BE"/>
    <w:rsid w:val="00520D2D"/>
    <w:rsid w:val="00521D9E"/>
    <w:rsid w:val="00523C78"/>
    <w:rsid w:val="005252EB"/>
    <w:rsid w:val="0055436A"/>
    <w:rsid w:val="00560216"/>
    <w:rsid w:val="005623F0"/>
    <w:rsid w:val="00562A02"/>
    <w:rsid w:val="00562B90"/>
    <w:rsid w:val="00563670"/>
    <w:rsid w:val="00574368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F6869"/>
    <w:rsid w:val="00606BB7"/>
    <w:rsid w:val="006073B6"/>
    <w:rsid w:val="00607D99"/>
    <w:rsid w:val="00613B66"/>
    <w:rsid w:val="00616498"/>
    <w:rsid w:val="006343DA"/>
    <w:rsid w:val="00634660"/>
    <w:rsid w:val="00643CE5"/>
    <w:rsid w:val="006452A8"/>
    <w:rsid w:val="00646FD3"/>
    <w:rsid w:val="00650C78"/>
    <w:rsid w:val="006653C8"/>
    <w:rsid w:val="00680163"/>
    <w:rsid w:val="0068231E"/>
    <w:rsid w:val="006848CF"/>
    <w:rsid w:val="00687BD2"/>
    <w:rsid w:val="00691A74"/>
    <w:rsid w:val="00694A38"/>
    <w:rsid w:val="00696B10"/>
    <w:rsid w:val="0069787C"/>
    <w:rsid w:val="006A0D45"/>
    <w:rsid w:val="006B0D7E"/>
    <w:rsid w:val="006C21B2"/>
    <w:rsid w:val="006C70D5"/>
    <w:rsid w:val="006D13CC"/>
    <w:rsid w:val="006D1ACE"/>
    <w:rsid w:val="006D2F28"/>
    <w:rsid w:val="006E381A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37"/>
    <w:rsid w:val="00715EC9"/>
    <w:rsid w:val="00732164"/>
    <w:rsid w:val="0074181E"/>
    <w:rsid w:val="00754A3C"/>
    <w:rsid w:val="00762D8F"/>
    <w:rsid w:val="00764F8D"/>
    <w:rsid w:val="0076623E"/>
    <w:rsid w:val="00770533"/>
    <w:rsid w:val="007747D8"/>
    <w:rsid w:val="00775184"/>
    <w:rsid w:val="00775691"/>
    <w:rsid w:val="0077752E"/>
    <w:rsid w:val="00780CF7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5B82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70B1"/>
    <w:rsid w:val="008B1A0A"/>
    <w:rsid w:val="008B447E"/>
    <w:rsid w:val="008B4D9D"/>
    <w:rsid w:val="008C1DEB"/>
    <w:rsid w:val="008C566E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6680"/>
    <w:rsid w:val="009313FD"/>
    <w:rsid w:val="00933111"/>
    <w:rsid w:val="00937173"/>
    <w:rsid w:val="0094341E"/>
    <w:rsid w:val="00944698"/>
    <w:rsid w:val="00953CAE"/>
    <w:rsid w:val="009545C9"/>
    <w:rsid w:val="0095679E"/>
    <w:rsid w:val="00956933"/>
    <w:rsid w:val="00961831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D6347"/>
    <w:rsid w:val="009E05B1"/>
    <w:rsid w:val="009F00BF"/>
    <w:rsid w:val="00A02B02"/>
    <w:rsid w:val="00A107ED"/>
    <w:rsid w:val="00A1363F"/>
    <w:rsid w:val="00A27CD9"/>
    <w:rsid w:val="00A316C8"/>
    <w:rsid w:val="00A448C4"/>
    <w:rsid w:val="00A46AAE"/>
    <w:rsid w:val="00A5266B"/>
    <w:rsid w:val="00A57C20"/>
    <w:rsid w:val="00A65FE9"/>
    <w:rsid w:val="00A73C6F"/>
    <w:rsid w:val="00A77CA7"/>
    <w:rsid w:val="00A82F4A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44B3"/>
    <w:rsid w:val="00AF4F0A"/>
    <w:rsid w:val="00AF510F"/>
    <w:rsid w:val="00B047FB"/>
    <w:rsid w:val="00B05036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37EE0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702D2"/>
    <w:rsid w:val="00B81EE9"/>
    <w:rsid w:val="00B93EB9"/>
    <w:rsid w:val="00B94C91"/>
    <w:rsid w:val="00B96AAD"/>
    <w:rsid w:val="00BA19C0"/>
    <w:rsid w:val="00BA5837"/>
    <w:rsid w:val="00BA7E2F"/>
    <w:rsid w:val="00BB0757"/>
    <w:rsid w:val="00BB1E6D"/>
    <w:rsid w:val="00BB5DF5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45DCA"/>
    <w:rsid w:val="00D47285"/>
    <w:rsid w:val="00D5313F"/>
    <w:rsid w:val="00D72725"/>
    <w:rsid w:val="00D734CC"/>
    <w:rsid w:val="00D73DCF"/>
    <w:rsid w:val="00D85996"/>
    <w:rsid w:val="00D97787"/>
    <w:rsid w:val="00D97C72"/>
    <w:rsid w:val="00DA0469"/>
    <w:rsid w:val="00DA2C96"/>
    <w:rsid w:val="00DB33CD"/>
    <w:rsid w:val="00DB7EB5"/>
    <w:rsid w:val="00DC2D4A"/>
    <w:rsid w:val="00DC4AD5"/>
    <w:rsid w:val="00DC58E3"/>
    <w:rsid w:val="00DD11E3"/>
    <w:rsid w:val="00DD2D34"/>
    <w:rsid w:val="00DD3DC8"/>
    <w:rsid w:val="00DD7514"/>
    <w:rsid w:val="00DE200D"/>
    <w:rsid w:val="00DE25F1"/>
    <w:rsid w:val="00DE282C"/>
    <w:rsid w:val="00DE379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51AE0"/>
    <w:rsid w:val="00E56770"/>
    <w:rsid w:val="00E71957"/>
    <w:rsid w:val="00E746F8"/>
    <w:rsid w:val="00E83F13"/>
    <w:rsid w:val="00E92846"/>
    <w:rsid w:val="00E956D9"/>
    <w:rsid w:val="00E9583E"/>
    <w:rsid w:val="00E97E19"/>
    <w:rsid w:val="00EA1CAD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2770E"/>
    <w:rsid w:val="00F312C6"/>
    <w:rsid w:val="00F37200"/>
    <w:rsid w:val="00F50F24"/>
    <w:rsid w:val="00F545E5"/>
    <w:rsid w:val="00F5705D"/>
    <w:rsid w:val="00F57C05"/>
    <w:rsid w:val="00F64A16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D1161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8960948"/>
  <w15:docId w15:val="{43949A44-CAFD-48F7-8683-C4F04DD2A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dku">
    <w:name w:val="line number"/>
    <w:basedOn w:val="Standardnpsmoodstavce"/>
    <w:uiPriority w:val="99"/>
    <w:semiHidden/>
    <w:unhideWhenUsed/>
    <w:rsid w:val="00E51A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mailto:vales@szdc.cz" TargetMode="External"/><Relationship Id="rId26" Type="http://schemas.openxmlformats.org/officeDocument/2006/relationships/hyperlink" Target="mailto:lebduska@szdc.cz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pinkava@szdc.cz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lickap@szdc.cz" TargetMode="External"/><Relationship Id="rId17" Type="http://schemas.openxmlformats.org/officeDocument/2006/relationships/hyperlink" Target="mailto:lickap@szdc.cz" TargetMode="External"/><Relationship Id="rId25" Type="http://schemas.openxmlformats.org/officeDocument/2006/relationships/hyperlink" Target="mailto:matejuj@szdc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helcl@szdc.cz" TargetMode="External"/><Relationship Id="rId20" Type="http://schemas.openxmlformats.org/officeDocument/2006/relationships/hyperlink" Target="mailto:salansky@szdc.cz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zdc.cz" TargetMode="External"/><Relationship Id="rId24" Type="http://schemas.openxmlformats.org/officeDocument/2006/relationships/hyperlink" Target="mailto:berant@szd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yperlink" Target="mailto:capekk@szdc.cz" TargetMode="External"/><Relationship Id="rId28" Type="http://schemas.openxmlformats.org/officeDocument/2006/relationships/footer" Target="footer4.xml"/><Relationship Id="rId10" Type="http://schemas.openxmlformats.org/officeDocument/2006/relationships/endnotes" Target="endnotes.xml"/><Relationship Id="rId19" Type="http://schemas.openxmlformats.org/officeDocument/2006/relationships/hyperlink" Target="mailto:ulbert@szdc.cz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hyperlink" Target="mailto:cernypav@szdc.cz" TargetMode="External"/><Relationship Id="rId27" Type="http://schemas.openxmlformats.org/officeDocument/2006/relationships/footer" Target="footer3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5004D-F979-47D0-91DB-C28A09FD7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8F6FE66-A5E1-4EFF-A0F7-10A3A7E604A8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9EB5762-D45D-435B-A140-9EE254378F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815075-8E26-4F94-810F-0DFCDF248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3106</Words>
  <Characters>18329</Characters>
  <Application>Microsoft Office Word</Application>
  <DocSecurity>0</DocSecurity>
  <Lines>152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Helcl Tomáš, DiS.</cp:lastModifiedBy>
  <cp:revision>8</cp:revision>
  <cp:lastPrinted>2018-11-08T08:22:00Z</cp:lastPrinted>
  <dcterms:created xsi:type="dcterms:W3CDTF">2020-01-13T13:54:00Z</dcterms:created>
  <dcterms:modified xsi:type="dcterms:W3CDTF">2020-01-14T14:13:00Z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